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A114" w14:textId="77777777" w:rsidR="00CB7A7F" w:rsidRPr="00B36839" w:rsidRDefault="00CB7A7F" w:rsidP="00B36839">
      <w:pPr>
        <w:spacing w:before="100" w:after="100"/>
        <w:contextualSpacing/>
        <w:jc w:val="right"/>
        <w:rPr>
          <w:rFonts w:ascii="Times New Roman" w:hAnsi="Times New Roman" w:cs="Times New Roman"/>
          <w:sz w:val="28"/>
          <w:szCs w:val="28"/>
        </w:rPr>
      </w:pPr>
      <w:r w:rsidRPr="00B36839">
        <w:rPr>
          <w:rFonts w:ascii="Times New Roman" w:hAnsi="Times New Roman" w:cs="Times New Roman"/>
          <w:sz w:val="28"/>
          <w:szCs w:val="28"/>
        </w:rPr>
        <w:t xml:space="preserve">Выписка из ООП СОО </w:t>
      </w:r>
    </w:p>
    <w:p w14:paraId="14565A9A" w14:textId="64A8A426" w:rsidR="00CB7A7F" w:rsidRPr="00B36839" w:rsidRDefault="00CB7A7F" w:rsidP="00B36839">
      <w:pPr>
        <w:spacing w:before="100" w:after="100"/>
        <w:contextualSpacing/>
        <w:jc w:val="right"/>
        <w:rPr>
          <w:rFonts w:ascii="Times New Roman" w:hAnsi="Times New Roman" w:cs="Times New Roman"/>
          <w:sz w:val="28"/>
          <w:szCs w:val="28"/>
        </w:rPr>
      </w:pPr>
      <w:r w:rsidRPr="00B36839">
        <w:rPr>
          <w:rFonts w:ascii="Times New Roman" w:hAnsi="Times New Roman" w:cs="Times New Roman"/>
          <w:sz w:val="28"/>
          <w:szCs w:val="28"/>
        </w:rPr>
        <w:t>МБОУ «СОШ №</w:t>
      </w:r>
      <w:r w:rsidR="007C0989">
        <w:rPr>
          <w:rFonts w:ascii="Times New Roman" w:hAnsi="Times New Roman" w:cs="Times New Roman"/>
          <w:sz w:val="28"/>
          <w:szCs w:val="28"/>
        </w:rPr>
        <w:t>1</w:t>
      </w:r>
      <w:r w:rsidRPr="00B36839">
        <w:rPr>
          <w:rFonts w:ascii="Times New Roman" w:hAnsi="Times New Roman" w:cs="Times New Roman"/>
          <w:sz w:val="28"/>
          <w:szCs w:val="28"/>
        </w:rPr>
        <w:t xml:space="preserve"> с.</w:t>
      </w:r>
      <w:r w:rsidR="007C0989">
        <w:rPr>
          <w:rFonts w:ascii="Times New Roman" w:hAnsi="Times New Roman" w:cs="Times New Roman"/>
          <w:sz w:val="28"/>
          <w:szCs w:val="28"/>
        </w:rPr>
        <w:t>Гиляны</w:t>
      </w:r>
      <w:r w:rsidRPr="00B36839">
        <w:rPr>
          <w:rFonts w:ascii="Times New Roman" w:hAnsi="Times New Roman" w:cs="Times New Roman"/>
          <w:sz w:val="28"/>
          <w:szCs w:val="28"/>
        </w:rPr>
        <w:t xml:space="preserve">», </w:t>
      </w:r>
    </w:p>
    <w:p w14:paraId="4FDE93B8" w14:textId="3D789F78" w:rsidR="00CB7A7F" w:rsidRPr="00B36839" w:rsidRDefault="00CB7A7F" w:rsidP="00B36839">
      <w:pPr>
        <w:spacing w:before="100" w:after="100"/>
        <w:contextualSpacing/>
        <w:jc w:val="right"/>
        <w:rPr>
          <w:rFonts w:ascii="Times New Roman" w:hAnsi="Times New Roman" w:cs="Times New Roman"/>
          <w:sz w:val="28"/>
          <w:szCs w:val="28"/>
        </w:rPr>
      </w:pPr>
      <w:r w:rsidRPr="00B36839">
        <w:rPr>
          <w:rFonts w:ascii="Times New Roman" w:hAnsi="Times New Roman" w:cs="Times New Roman"/>
          <w:sz w:val="28"/>
          <w:szCs w:val="28"/>
        </w:rPr>
        <w:t>утвержденной приказом директора от «</w:t>
      </w:r>
      <w:r w:rsidR="007C0989">
        <w:rPr>
          <w:rFonts w:ascii="Times New Roman" w:hAnsi="Times New Roman" w:cs="Times New Roman"/>
          <w:sz w:val="28"/>
          <w:szCs w:val="28"/>
        </w:rPr>
        <w:t>31</w:t>
      </w:r>
      <w:r w:rsidRPr="00B36839">
        <w:rPr>
          <w:rFonts w:ascii="Times New Roman" w:hAnsi="Times New Roman" w:cs="Times New Roman"/>
          <w:sz w:val="28"/>
          <w:szCs w:val="28"/>
        </w:rPr>
        <w:t>» августа 2023г. №1</w:t>
      </w:r>
      <w:r w:rsidR="007C0989">
        <w:rPr>
          <w:rFonts w:ascii="Times New Roman" w:hAnsi="Times New Roman" w:cs="Times New Roman"/>
          <w:sz w:val="28"/>
          <w:szCs w:val="28"/>
        </w:rPr>
        <w:t>0</w:t>
      </w:r>
      <w:r w:rsidRPr="00B36839">
        <w:rPr>
          <w:rFonts w:ascii="Times New Roman" w:hAnsi="Times New Roman" w:cs="Times New Roman"/>
          <w:sz w:val="28"/>
          <w:szCs w:val="28"/>
        </w:rPr>
        <w:t>-п</w:t>
      </w:r>
    </w:p>
    <w:p w14:paraId="28D5E884" w14:textId="77777777" w:rsidR="00CB7A7F" w:rsidRPr="00B36839" w:rsidRDefault="00CB7A7F" w:rsidP="00B36839">
      <w:pPr>
        <w:adjustRightInd w:val="0"/>
        <w:ind w:firstLine="540"/>
        <w:contextualSpacing/>
        <w:jc w:val="both"/>
        <w:rPr>
          <w:rFonts w:ascii="Times New Roman" w:hAnsi="Times New Roman" w:cs="Times New Roman"/>
          <w:b/>
          <w:bCs/>
          <w:sz w:val="28"/>
          <w:szCs w:val="28"/>
        </w:rPr>
      </w:pPr>
    </w:p>
    <w:p w14:paraId="3145CE4B" w14:textId="77777777" w:rsidR="00CB7A7F" w:rsidRPr="00B36839" w:rsidRDefault="00CB7A7F" w:rsidP="00B36839">
      <w:pPr>
        <w:adjustRightInd w:val="0"/>
        <w:contextualSpacing/>
        <w:jc w:val="center"/>
        <w:rPr>
          <w:rFonts w:ascii="Times New Roman" w:hAnsi="Times New Roman" w:cs="Times New Roman"/>
          <w:b/>
          <w:bCs/>
          <w:sz w:val="26"/>
          <w:szCs w:val="26"/>
        </w:rPr>
      </w:pPr>
      <w:r w:rsidRPr="00B36839">
        <w:rPr>
          <w:rFonts w:ascii="Times New Roman" w:hAnsi="Times New Roman" w:cs="Times New Roman"/>
          <w:b/>
          <w:bCs/>
          <w:sz w:val="26"/>
          <w:szCs w:val="26"/>
        </w:rPr>
        <w:t xml:space="preserve">Рабочая  программа по учебному предмету </w:t>
      </w:r>
      <w:r w:rsidR="0024218D" w:rsidRPr="00B36839">
        <w:rPr>
          <w:rFonts w:ascii="Times New Roman" w:hAnsi="Times New Roman" w:cs="Times New Roman"/>
          <w:b/>
          <w:bCs/>
          <w:sz w:val="28"/>
          <w:szCs w:val="28"/>
        </w:rPr>
        <w:t>"Основы безопасности жизнедеятельности"</w:t>
      </w:r>
      <w:r w:rsidR="0024218D" w:rsidRPr="00B36839">
        <w:rPr>
          <w:rFonts w:ascii="Times New Roman" w:hAnsi="Times New Roman" w:cs="Times New Roman"/>
          <w:b/>
          <w:sz w:val="26"/>
          <w:szCs w:val="26"/>
        </w:rPr>
        <w:t xml:space="preserve"> </w:t>
      </w:r>
      <w:r w:rsidRPr="00B36839">
        <w:rPr>
          <w:rFonts w:ascii="Times New Roman" w:hAnsi="Times New Roman" w:cs="Times New Roman"/>
          <w:b/>
          <w:sz w:val="26"/>
          <w:szCs w:val="26"/>
        </w:rPr>
        <w:t>(базовый уровень)</w:t>
      </w:r>
    </w:p>
    <w:p w14:paraId="5E07F1E1" w14:textId="77777777" w:rsidR="00CB7A7F" w:rsidRPr="00B36839" w:rsidRDefault="00CB7A7F" w:rsidP="00B36839">
      <w:pPr>
        <w:spacing w:before="100" w:after="100"/>
        <w:contextualSpacing/>
        <w:jc w:val="center"/>
        <w:rPr>
          <w:rFonts w:ascii="Times New Roman" w:hAnsi="Times New Roman" w:cs="Times New Roman"/>
          <w:b/>
          <w:sz w:val="26"/>
          <w:szCs w:val="26"/>
        </w:rPr>
      </w:pPr>
      <w:r w:rsidRPr="00B36839">
        <w:rPr>
          <w:rFonts w:ascii="Times New Roman" w:hAnsi="Times New Roman" w:cs="Times New Roman"/>
          <w:b/>
          <w:sz w:val="26"/>
          <w:szCs w:val="26"/>
        </w:rPr>
        <w:t>Аннотация к рабочей программе</w:t>
      </w:r>
    </w:p>
    <w:p w14:paraId="71D72E62" w14:textId="77777777" w:rsidR="00CB7A7F" w:rsidRPr="00B36839" w:rsidRDefault="00CB7A7F" w:rsidP="00B36839">
      <w:pPr>
        <w:spacing w:before="100" w:after="100"/>
        <w:contextualSpacing/>
        <w:jc w:val="center"/>
        <w:rPr>
          <w:rFonts w:ascii="Times New Roman" w:hAnsi="Times New Roman" w:cs="Times New Roman"/>
          <w:b/>
          <w:bCs/>
          <w:sz w:val="26"/>
          <w:szCs w:val="26"/>
        </w:rPr>
      </w:pPr>
      <w:r w:rsidRPr="00B36839">
        <w:rPr>
          <w:rFonts w:ascii="Times New Roman" w:hAnsi="Times New Roman" w:cs="Times New Roman"/>
          <w:b/>
          <w:sz w:val="26"/>
          <w:szCs w:val="26"/>
        </w:rPr>
        <w:t xml:space="preserve">учебного предмета </w:t>
      </w:r>
      <w:r w:rsidR="0024218D" w:rsidRPr="00B36839">
        <w:rPr>
          <w:rFonts w:ascii="Times New Roman" w:hAnsi="Times New Roman" w:cs="Times New Roman"/>
          <w:b/>
          <w:bCs/>
          <w:sz w:val="28"/>
          <w:szCs w:val="28"/>
        </w:rPr>
        <w:t>"Основы безопасности жизнедеятельности"</w:t>
      </w:r>
      <w:r w:rsidR="0024218D" w:rsidRPr="00B36839">
        <w:rPr>
          <w:rFonts w:ascii="Times New Roman" w:hAnsi="Times New Roman" w:cs="Times New Roman"/>
          <w:b/>
          <w:sz w:val="26"/>
          <w:szCs w:val="26"/>
        </w:rPr>
        <w:t xml:space="preserve"> </w:t>
      </w:r>
      <w:r w:rsidRPr="00B36839">
        <w:rPr>
          <w:rFonts w:ascii="Times New Roman" w:hAnsi="Times New Roman" w:cs="Times New Roman"/>
          <w:b/>
          <w:sz w:val="26"/>
          <w:szCs w:val="26"/>
        </w:rPr>
        <w:t>(базовый уровень)</w:t>
      </w:r>
    </w:p>
    <w:p w14:paraId="671B6A26" w14:textId="77777777" w:rsidR="0024218D" w:rsidRDefault="00CB7A7F" w:rsidP="00B36839">
      <w:pPr>
        <w:pStyle w:val="a4"/>
        <w:spacing w:before="100" w:after="100"/>
        <w:ind w:firstLine="708"/>
        <w:contextualSpacing/>
        <w:jc w:val="both"/>
        <w:rPr>
          <w:rFonts w:ascii="Times New Roman" w:hAnsi="Times New Roman" w:cs="Times New Roman"/>
          <w:sz w:val="26"/>
          <w:szCs w:val="26"/>
        </w:rPr>
      </w:pPr>
      <w:r w:rsidRPr="00B36839">
        <w:rPr>
          <w:rFonts w:ascii="Times New Roman" w:hAnsi="Times New Roman" w:cs="Times New Roman"/>
          <w:sz w:val="26"/>
          <w:szCs w:val="26"/>
        </w:rPr>
        <w:t xml:space="preserve">Рабочая программа учебного предмета </w:t>
      </w:r>
      <w:r w:rsidR="0024218D" w:rsidRPr="00B36839">
        <w:rPr>
          <w:rFonts w:ascii="Times New Roman" w:hAnsi="Times New Roman" w:cs="Times New Roman"/>
          <w:b/>
          <w:bCs/>
          <w:sz w:val="28"/>
          <w:szCs w:val="28"/>
        </w:rPr>
        <w:t>"Основы безопасности жизнедеятельности"</w:t>
      </w:r>
      <w:r w:rsidR="0024218D" w:rsidRPr="00B36839">
        <w:rPr>
          <w:rFonts w:ascii="Times New Roman" w:hAnsi="Times New Roman" w:cs="Times New Roman"/>
          <w:sz w:val="26"/>
          <w:szCs w:val="26"/>
        </w:rPr>
        <w:t xml:space="preserve"> </w:t>
      </w:r>
      <w:r w:rsidRPr="00B36839">
        <w:rPr>
          <w:rFonts w:ascii="Times New Roman" w:hAnsi="Times New Roman" w:cs="Times New Roman"/>
          <w:sz w:val="26"/>
          <w:szCs w:val="26"/>
        </w:rPr>
        <w:t xml:space="preserve">(базовый уровень) обязательной предметной области </w:t>
      </w:r>
      <w:r w:rsidR="0024218D" w:rsidRPr="00B36839">
        <w:rPr>
          <w:rFonts w:ascii="Times New Roman" w:hAnsi="Times New Roman" w:cs="Times New Roman"/>
          <w:sz w:val="28"/>
          <w:szCs w:val="28"/>
        </w:rPr>
        <w:t>"Физическая культура и основы безопасности жизнедеятельности"</w:t>
      </w:r>
      <w:r w:rsidR="0024218D">
        <w:rPr>
          <w:rFonts w:ascii="Times New Roman" w:hAnsi="Times New Roman" w:cs="Times New Roman"/>
          <w:sz w:val="28"/>
          <w:szCs w:val="28"/>
        </w:rPr>
        <w:t xml:space="preserve"> </w:t>
      </w:r>
      <w:r w:rsidRPr="00B36839">
        <w:rPr>
          <w:rFonts w:ascii="Times New Roman" w:hAnsi="Times New Roman" w:cs="Times New Roman"/>
          <w:sz w:val="26"/>
          <w:szCs w:val="26"/>
        </w:rPr>
        <w:t>разработана в соответствии с пунктом 18.2.2 обновленного федерального государственного образовательного стандарта среднего общего образования (далее - ФГОС СОО)</w:t>
      </w:r>
      <w:r w:rsidRPr="00B36839">
        <w:rPr>
          <w:rStyle w:val="a9"/>
          <w:rFonts w:ascii="Times New Roman" w:hAnsi="Times New Roman" w:cs="Times New Roman"/>
          <w:sz w:val="26"/>
          <w:szCs w:val="26"/>
        </w:rPr>
        <w:footnoteReference w:id="1"/>
      </w:r>
      <w:r w:rsidRPr="00B36839">
        <w:rPr>
          <w:rFonts w:ascii="Times New Roman" w:hAnsi="Times New Roman" w:cs="Times New Roman"/>
          <w:sz w:val="26"/>
          <w:szCs w:val="26"/>
        </w:rPr>
        <w:t xml:space="preserve">, федеральной образовательной программы среднего общего образования (далее - ФОП СОО) и </w:t>
      </w:r>
      <w:r w:rsidR="0024218D">
        <w:rPr>
          <w:rFonts w:ascii="Times New Roman" w:hAnsi="Times New Roman" w:cs="Times New Roman"/>
          <w:sz w:val="26"/>
          <w:szCs w:val="26"/>
        </w:rPr>
        <w:t xml:space="preserve">реализуется 2 года: в 10 и 11 классах. </w:t>
      </w:r>
    </w:p>
    <w:p w14:paraId="21C41A15" w14:textId="77777777" w:rsidR="00CB7A7F" w:rsidRPr="00B36839" w:rsidRDefault="00CB7A7F" w:rsidP="00B36839">
      <w:pPr>
        <w:pStyle w:val="a4"/>
        <w:spacing w:before="100" w:after="100"/>
        <w:ind w:firstLine="708"/>
        <w:contextualSpacing/>
        <w:jc w:val="both"/>
        <w:rPr>
          <w:rFonts w:ascii="Times New Roman" w:hAnsi="Times New Roman" w:cs="Times New Roman"/>
          <w:sz w:val="26"/>
          <w:szCs w:val="26"/>
        </w:rPr>
      </w:pPr>
      <w:r w:rsidRPr="00B36839">
        <w:rPr>
          <w:rFonts w:ascii="Times New Roman" w:hAnsi="Times New Roman" w:cs="Times New Roman"/>
          <w:sz w:val="26"/>
          <w:szCs w:val="26"/>
        </w:rPr>
        <w:t>Данная рабочая программа является частью содержательного раздела основной образовательной программы среднего общего образования (далее - ООП СОО).</w:t>
      </w:r>
    </w:p>
    <w:p w14:paraId="7B296F24" w14:textId="77777777" w:rsidR="00CB7A7F" w:rsidRPr="00B36839" w:rsidRDefault="00CB7A7F" w:rsidP="00B36839">
      <w:pPr>
        <w:pStyle w:val="a4"/>
        <w:spacing w:before="100" w:after="100"/>
        <w:ind w:firstLine="708"/>
        <w:contextualSpacing/>
        <w:jc w:val="both"/>
        <w:rPr>
          <w:rFonts w:ascii="Times New Roman" w:hAnsi="Times New Roman" w:cs="Times New Roman"/>
          <w:color w:val="FF0000"/>
          <w:sz w:val="26"/>
          <w:szCs w:val="26"/>
        </w:rPr>
      </w:pPr>
      <w:r w:rsidRPr="00B36839">
        <w:rPr>
          <w:rFonts w:ascii="Times New Roman" w:hAnsi="Times New Roman" w:cs="Times New Roman"/>
          <w:sz w:val="26"/>
          <w:szCs w:val="26"/>
        </w:rPr>
        <w:t xml:space="preserve">Рабочая программа разработана </w:t>
      </w:r>
      <w:r w:rsidR="0024218D">
        <w:rPr>
          <w:rFonts w:ascii="Times New Roman" w:hAnsi="Times New Roman" w:cs="Times New Roman"/>
          <w:sz w:val="26"/>
          <w:szCs w:val="26"/>
        </w:rPr>
        <w:t>руководителем ОБЖ</w:t>
      </w:r>
      <w:r w:rsidRPr="00B36839">
        <w:rPr>
          <w:rFonts w:ascii="Times New Roman" w:hAnsi="Times New Roman" w:cs="Times New Roman"/>
          <w:sz w:val="26"/>
          <w:szCs w:val="26"/>
        </w:rPr>
        <w:t xml:space="preserve"> в соответствии с положением о рабочих программах и определяет организацию образовательной деятельности учителем в школе по данному учебному предмету.</w:t>
      </w:r>
    </w:p>
    <w:p w14:paraId="7F99BE45" w14:textId="77777777" w:rsidR="00CB7A7F" w:rsidRPr="00B36839" w:rsidRDefault="00CB7A7F" w:rsidP="00B36839">
      <w:pPr>
        <w:pStyle w:val="a4"/>
        <w:spacing w:before="100" w:after="100"/>
        <w:ind w:firstLine="708"/>
        <w:contextualSpacing/>
        <w:jc w:val="both"/>
        <w:rPr>
          <w:rFonts w:ascii="Times New Roman" w:hAnsi="Times New Roman" w:cs="Times New Roman"/>
          <w:b/>
          <w:bCs/>
          <w:sz w:val="26"/>
          <w:szCs w:val="26"/>
        </w:rPr>
      </w:pPr>
      <w:r w:rsidRPr="00B36839">
        <w:rPr>
          <w:rFonts w:ascii="Times New Roman" w:hAnsi="Times New Roman" w:cs="Times New Roman"/>
          <w:sz w:val="26"/>
          <w:szCs w:val="26"/>
        </w:rPr>
        <w:t xml:space="preserve">Рабочая программа учебного предмета </w:t>
      </w:r>
      <w:r w:rsidR="0024218D" w:rsidRPr="0024218D">
        <w:rPr>
          <w:rFonts w:ascii="Times New Roman" w:hAnsi="Times New Roman" w:cs="Times New Roman"/>
          <w:bCs/>
          <w:sz w:val="28"/>
          <w:szCs w:val="28"/>
        </w:rPr>
        <w:t>"Основы безопасности жизнедеятельности"</w:t>
      </w:r>
      <w:r w:rsidR="0024218D" w:rsidRPr="0024218D">
        <w:rPr>
          <w:rFonts w:ascii="Times New Roman" w:hAnsi="Times New Roman" w:cs="Times New Roman"/>
          <w:sz w:val="26"/>
          <w:szCs w:val="26"/>
        </w:rPr>
        <w:t xml:space="preserve"> </w:t>
      </w:r>
      <w:r w:rsidRPr="0024218D">
        <w:rPr>
          <w:rFonts w:ascii="Times New Roman" w:hAnsi="Times New Roman" w:cs="Times New Roman"/>
          <w:sz w:val="26"/>
          <w:szCs w:val="26"/>
        </w:rPr>
        <w:t xml:space="preserve"> </w:t>
      </w:r>
      <w:r w:rsidRPr="00B36839">
        <w:rPr>
          <w:rFonts w:ascii="Times New Roman" w:hAnsi="Times New Roman" w:cs="Times New Roman"/>
          <w:sz w:val="26"/>
          <w:szCs w:val="26"/>
        </w:rPr>
        <w:t>(базовый уровень) является частью ООП СОО, определяющей:</w:t>
      </w:r>
    </w:p>
    <w:p w14:paraId="4825698F" w14:textId="77777777" w:rsidR="00CB7A7F" w:rsidRPr="00B36839" w:rsidRDefault="00140AD5" w:rsidP="00B36839">
      <w:pPr>
        <w:pStyle w:val="a4"/>
        <w:spacing w:before="100" w:after="100"/>
        <w:ind w:firstLine="708"/>
        <w:contextualSpacing/>
        <w:jc w:val="both"/>
        <w:rPr>
          <w:rFonts w:ascii="Times New Roman" w:hAnsi="Times New Roman" w:cs="Times New Roman"/>
          <w:b/>
          <w:bCs/>
          <w:sz w:val="26"/>
          <w:szCs w:val="26"/>
        </w:rPr>
      </w:pPr>
      <w:r>
        <w:rPr>
          <w:rFonts w:ascii="Times New Roman" w:hAnsi="Times New Roman" w:cs="Times New Roman"/>
          <w:sz w:val="26"/>
          <w:szCs w:val="26"/>
        </w:rPr>
        <w:t>-</w:t>
      </w:r>
      <w:r w:rsidR="00CB7A7F" w:rsidRPr="00B36839">
        <w:rPr>
          <w:rFonts w:ascii="Times New Roman" w:hAnsi="Times New Roman" w:cs="Times New Roman"/>
          <w:sz w:val="26"/>
          <w:szCs w:val="26"/>
        </w:rPr>
        <w:t xml:space="preserve">планируемые результаты освоения учебного предмета </w:t>
      </w:r>
      <w:r w:rsidR="0024218D" w:rsidRPr="0024218D">
        <w:rPr>
          <w:rFonts w:ascii="Times New Roman" w:hAnsi="Times New Roman" w:cs="Times New Roman"/>
          <w:bCs/>
          <w:sz w:val="28"/>
          <w:szCs w:val="28"/>
        </w:rPr>
        <w:t>"Основы безопасности жизнедеятельности"</w:t>
      </w:r>
      <w:r w:rsidR="0024218D" w:rsidRPr="0024218D">
        <w:rPr>
          <w:rFonts w:ascii="Times New Roman" w:hAnsi="Times New Roman" w:cs="Times New Roman"/>
          <w:sz w:val="26"/>
          <w:szCs w:val="26"/>
        </w:rPr>
        <w:t xml:space="preserve"> </w:t>
      </w:r>
      <w:r w:rsidR="00CB7A7F" w:rsidRPr="0024218D">
        <w:rPr>
          <w:rFonts w:ascii="Times New Roman" w:hAnsi="Times New Roman" w:cs="Times New Roman"/>
          <w:sz w:val="26"/>
          <w:szCs w:val="26"/>
        </w:rPr>
        <w:t xml:space="preserve"> </w:t>
      </w:r>
      <w:r w:rsidR="00CB7A7F" w:rsidRPr="00B36839">
        <w:rPr>
          <w:rFonts w:ascii="Times New Roman" w:hAnsi="Times New Roman" w:cs="Times New Roman"/>
          <w:sz w:val="26"/>
          <w:szCs w:val="26"/>
        </w:rPr>
        <w:t>(базовый уровень):</w:t>
      </w:r>
    </w:p>
    <w:p w14:paraId="5E4F5C9A" w14:textId="77777777" w:rsidR="00CB7A7F" w:rsidRPr="00B36839" w:rsidRDefault="00CB7A7F" w:rsidP="00B36839">
      <w:pPr>
        <w:pStyle w:val="a4"/>
        <w:spacing w:before="100" w:after="100"/>
        <w:contextualSpacing/>
        <w:jc w:val="both"/>
        <w:rPr>
          <w:rFonts w:ascii="Times New Roman" w:hAnsi="Times New Roman" w:cs="Times New Roman"/>
          <w:sz w:val="26"/>
          <w:szCs w:val="26"/>
        </w:rPr>
      </w:pPr>
      <w:r w:rsidRPr="00B36839">
        <w:rPr>
          <w:rFonts w:ascii="Times New Roman" w:hAnsi="Times New Roman" w:cs="Times New Roman"/>
          <w:sz w:val="26"/>
          <w:szCs w:val="26"/>
        </w:rPr>
        <w:t xml:space="preserve"> (личностные, метапредметные и предметные);</w:t>
      </w:r>
    </w:p>
    <w:p w14:paraId="25A06EFE" w14:textId="77777777" w:rsidR="00CB7A7F" w:rsidRPr="00B36839" w:rsidRDefault="00CB7A7F" w:rsidP="00B36839">
      <w:pPr>
        <w:pStyle w:val="a4"/>
        <w:spacing w:before="100" w:after="100"/>
        <w:ind w:firstLine="708"/>
        <w:contextualSpacing/>
        <w:jc w:val="both"/>
        <w:rPr>
          <w:rFonts w:ascii="Times New Roman" w:hAnsi="Times New Roman" w:cs="Times New Roman"/>
          <w:b/>
          <w:bCs/>
          <w:sz w:val="26"/>
          <w:szCs w:val="26"/>
        </w:rPr>
      </w:pPr>
      <w:r w:rsidRPr="00B36839">
        <w:rPr>
          <w:rFonts w:ascii="Times New Roman" w:hAnsi="Times New Roman" w:cs="Times New Roman"/>
          <w:sz w:val="26"/>
          <w:szCs w:val="26"/>
        </w:rPr>
        <w:t xml:space="preserve">- содержание учебного предмета </w:t>
      </w:r>
      <w:r w:rsidR="0024218D" w:rsidRPr="0024218D">
        <w:rPr>
          <w:rFonts w:ascii="Times New Roman" w:hAnsi="Times New Roman" w:cs="Times New Roman"/>
          <w:bCs/>
          <w:sz w:val="28"/>
          <w:szCs w:val="28"/>
        </w:rPr>
        <w:t>"Основы безопасности жизнедеятельности"</w:t>
      </w:r>
      <w:r w:rsidR="0024218D" w:rsidRPr="0024218D">
        <w:rPr>
          <w:rFonts w:ascii="Times New Roman" w:hAnsi="Times New Roman" w:cs="Times New Roman"/>
          <w:sz w:val="26"/>
          <w:szCs w:val="26"/>
        </w:rPr>
        <w:t xml:space="preserve"> </w:t>
      </w:r>
      <w:r w:rsidRPr="00B36839">
        <w:rPr>
          <w:rFonts w:ascii="Times New Roman" w:hAnsi="Times New Roman" w:cs="Times New Roman"/>
          <w:sz w:val="26"/>
          <w:szCs w:val="26"/>
        </w:rPr>
        <w:t>(базовый уровень);</w:t>
      </w:r>
    </w:p>
    <w:p w14:paraId="16CEC118" w14:textId="77777777" w:rsidR="00CB7A7F" w:rsidRPr="00B36839" w:rsidRDefault="00CB7A7F" w:rsidP="00B36839">
      <w:pPr>
        <w:pStyle w:val="a4"/>
        <w:spacing w:before="100" w:after="100"/>
        <w:ind w:firstLine="708"/>
        <w:contextualSpacing/>
        <w:jc w:val="both"/>
        <w:rPr>
          <w:rFonts w:ascii="Times New Roman" w:hAnsi="Times New Roman" w:cs="Times New Roman"/>
          <w:b/>
          <w:bCs/>
          <w:sz w:val="26"/>
          <w:szCs w:val="26"/>
        </w:rPr>
      </w:pPr>
      <w:r w:rsidRPr="00B36839">
        <w:rPr>
          <w:rFonts w:ascii="Times New Roman" w:hAnsi="Times New Roman" w:cs="Times New Roman"/>
          <w:sz w:val="26"/>
          <w:szCs w:val="26"/>
        </w:rPr>
        <w:t xml:space="preserve">-тематическое планирование, в том числе с учетом рабочей программы воспитания </w:t>
      </w:r>
      <w:r w:rsidRPr="00B36839">
        <w:rPr>
          <w:rFonts w:ascii="Times New Roman" w:hAnsi="Times New Roman" w:cs="Times New Roman"/>
          <w:color w:val="000000"/>
          <w:sz w:val="26"/>
          <w:szCs w:val="26"/>
        </w:rPr>
        <w:t>с указанием количества академических часов, отводимых на освоение каждой темы учебного предмета</w:t>
      </w:r>
      <w:r w:rsidRPr="00B36839">
        <w:rPr>
          <w:rFonts w:ascii="Times New Roman" w:hAnsi="Times New Roman" w:cs="Times New Roman"/>
          <w:sz w:val="26"/>
          <w:szCs w:val="26"/>
        </w:rPr>
        <w:t xml:space="preserve"> </w:t>
      </w:r>
      <w:r w:rsidR="0024218D" w:rsidRPr="0024218D">
        <w:rPr>
          <w:rFonts w:ascii="Times New Roman" w:hAnsi="Times New Roman" w:cs="Times New Roman"/>
          <w:bCs/>
          <w:sz w:val="28"/>
          <w:szCs w:val="28"/>
        </w:rPr>
        <w:t>"Основы безопасности жизнедеятельности"</w:t>
      </w:r>
      <w:r w:rsidR="0024218D" w:rsidRPr="0024218D">
        <w:rPr>
          <w:rFonts w:ascii="Times New Roman" w:hAnsi="Times New Roman" w:cs="Times New Roman"/>
          <w:sz w:val="26"/>
          <w:szCs w:val="26"/>
        </w:rPr>
        <w:t xml:space="preserve"> </w:t>
      </w:r>
      <w:r w:rsidRPr="00B36839">
        <w:rPr>
          <w:rFonts w:ascii="Times New Roman" w:hAnsi="Times New Roman" w:cs="Times New Roman"/>
          <w:sz w:val="26"/>
          <w:szCs w:val="26"/>
        </w:rPr>
        <w:t>(базовый уровень).</w:t>
      </w:r>
    </w:p>
    <w:p w14:paraId="14D27FC0" w14:textId="77777777" w:rsidR="00CB7A7F" w:rsidRPr="00B36839" w:rsidRDefault="00CB7A7F" w:rsidP="00B36839">
      <w:pPr>
        <w:pStyle w:val="a4"/>
        <w:spacing w:before="100" w:after="100"/>
        <w:ind w:firstLine="708"/>
        <w:contextualSpacing/>
        <w:jc w:val="both"/>
        <w:rPr>
          <w:rFonts w:ascii="Times New Roman" w:hAnsi="Times New Roman" w:cs="Times New Roman"/>
          <w:sz w:val="26"/>
          <w:szCs w:val="26"/>
        </w:rPr>
      </w:pPr>
      <w:r w:rsidRPr="00B36839">
        <w:rPr>
          <w:rFonts w:ascii="Times New Roman" w:hAnsi="Times New Roman" w:cs="Times New Roman"/>
          <w:sz w:val="26"/>
          <w:szCs w:val="26"/>
        </w:rPr>
        <w:t xml:space="preserve">Рабочая программа </w:t>
      </w:r>
      <w:r w:rsidRPr="009F5807">
        <w:rPr>
          <w:rFonts w:ascii="Times New Roman" w:hAnsi="Times New Roman" w:cs="Times New Roman"/>
          <w:sz w:val="26"/>
          <w:szCs w:val="26"/>
        </w:rPr>
        <w:t>учебного предмета</w:t>
      </w:r>
      <w:r w:rsidRPr="00B36839">
        <w:rPr>
          <w:rFonts w:ascii="Times New Roman" w:hAnsi="Times New Roman" w:cs="Times New Roman"/>
          <w:b/>
          <w:sz w:val="26"/>
          <w:szCs w:val="26"/>
        </w:rPr>
        <w:t xml:space="preserve"> </w:t>
      </w:r>
      <w:r w:rsidR="0024218D" w:rsidRPr="0024218D">
        <w:rPr>
          <w:rFonts w:ascii="Times New Roman" w:hAnsi="Times New Roman" w:cs="Times New Roman"/>
          <w:bCs/>
          <w:sz w:val="28"/>
          <w:szCs w:val="28"/>
        </w:rPr>
        <w:t>"Основы безопасности жизнедеятельности"</w:t>
      </w:r>
      <w:r w:rsidR="0024218D" w:rsidRPr="0024218D">
        <w:rPr>
          <w:rFonts w:ascii="Times New Roman" w:hAnsi="Times New Roman" w:cs="Times New Roman"/>
          <w:sz w:val="26"/>
          <w:szCs w:val="26"/>
        </w:rPr>
        <w:t xml:space="preserve"> </w:t>
      </w:r>
      <w:r w:rsidRPr="0024218D">
        <w:rPr>
          <w:rFonts w:ascii="Times New Roman" w:hAnsi="Times New Roman" w:cs="Times New Roman"/>
          <w:sz w:val="26"/>
          <w:szCs w:val="26"/>
        </w:rPr>
        <w:t xml:space="preserve"> </w:t>
      </w:r>
      <w:r w:rsidRPr="00B36839">
        <w:rPr>
          <w:rFonts w:ascii="Times New Roman" w:hAnsi="Times New Roman" w:cs="Times New Roman"/>
          <w:sz w:val="26"/>
          <w:szCs w:val="26"/>
        </w:rPr>
        <w:t>(базовый уровень)</w:t>
      </w:r>
    </w:p>
    <w:p w14:paraId="6A7BADE8" w14:textId="77777777" w:rsidR="00CB7A7F" w:rsidRPr="00B36839" w:rsidRDefault="00CB7A7F" w:rsidP="00B36839">
      <w:pPr>
        <w:pStyle w:val="a4"/>
        <w:spacing w:before="100" w:after="100"/>
        <w:ind w:firstLine="708"/>
        <w:contextualSpacing/>
        <w:jc w:val="both"/>
        <w:rPr>
          <w:rFonts w:ascii="Times New Roman" w:hAnsi="Times New Roman" w:cs="Times New Roman"/>
          <w:sz w:val="26"/>
          <w:szCs w:val="26"/>
        </w:rPr>
      </w:pPr>
      <w:r w:rsidRPr="00B36839">
        <w:rPr>
          <w:rFonts w:ascii="Times New Roman" w:hAnsi="Times New Roman" w:cs="Times New Roman"/>
          <w:sz w:val="26"/>
          <w:szCs w:val="26"/>
        </w:rPr>
        <w:t xml:space="preserve">-рассмотрена на методическом совете школы протокол №1 от 25.08.2023г; </w:t>
      </w:r>
    </w:p>
    <w:p w14:paraId="25CB9039" w14:textId="77777777" w:rsidR="00CB7A7F" w:rsidRPr="00B36839" w:rsidRDefault="00CB7A7F" w:rsidP="00B36839">
      <w:pPr>
        <w:pStyle w:val="a4"/>
        <w:spacing w:before="100" w:after="100"/>
        <w:ind w:firstLine="708"/>
        <w:contextualSpacing/>
        <w:jc w:val="both"/>
        <w:rPr>
          <w:rFonts w:ascii="Times New Roman" w:hAnsi="Times New Roman" w:cs="Times New Roman"/>
          <w:sz w:val="26"/>
          <w:szCs w:val="26"/>
          <w:u w:val="single"/>
        </w:rPr>
      </w:pPr>
      <w:r w:rsidRPr="00B36839">
        <w:rPr>
          <w:rFonts w:ascii="Times New Roman" w:hAnsi="Times New Roman" w:cs="Times New Roman"/>
          <w:sz w:val="26"/>
          <w:szCs w:val="26"/>
        </w:rPr>
        <w:t xml:space="preserve">-согласована с заместителем директора по учебно-воспитательной работе </w:t>
      </w:r>
      <w:r w:rsidRPr="00B36839">
        <w:rPr>
          <w:rFonts w:ascii="Times New Roman" w:hAnsi="Times New Roman" w:cs="Times New Roman"/>
          <w:sz w:val="26"/>
          <w:szCs w:val="26"/>
          <w:u w:val="single"/>
        </w:rPr>
        <w:t>/</w:t>
      </w:r>
      <w:r w:rsidRPr="00B36839">
        <w:rPr>
          <w:rFonts w:ascii="Times New Roman" w:hAnsi="Times New Roman" w:cs="Times New Roman"/>
          <w:sz w:val="26"/>
          <w:szCs w:val="26"/>
        </w:rPr>
        <w:t xml:space="preserve">дата </w:t>
      </w:r>
      <w:r w:rsidRPr="00B36839">
        <w:rPr>
          <w:rFonts w:ascii="Times New Roman" w:hAnsi="Times New Roman" w:cs="Times New Roman"/>
          <w:sz w:val="26"/>
          <w:szCs w:val="26"/>
          <w:u w:val="single"/>
        </w:rPr>
        <w:t>25.08 2023г./;</w:t>
      </w:r>
    </w:p>
    <w:p w14:paraId="0D68A69D" w14:textId="77777777" w:rsidR="00CB7A7F" w:rsidRPr="00B36839" w:rsidRDefault="00CB7A7F" w:rsidP="00B36839">
      <w:pPr>
        <w:pStyle w:val="a4"/>
        <w:spacing w:before="100" w:after="100"/>
        <w:ind w:firstLine="708"/>
        <w:contextualSpacing/>
        <w:rPr>
          <w:rFonts w:ascii="Times New Roman" w:hAnsi="Times New Roman" w:cs="Times New Roman"/>
          <w:sz w:val="26"/>
          <w:szCs w:val="26"/>
        </w:rPr>
      </w:pPr>
      <w:r w:rsidRPr="00B36839">
        <w:rPr>
          <w:rFonts w:ascii="Times New Roman" w:hAnsi="Times New Roman" w:cs="Times New Roman"/>
          <w:b/>
          <w:sz w:val="26"/>
          <w:szCs w:val="26"/>
        </w:rPr>
        <w:t>-</w:t>
      </w:r>
      <w:r w:rsidRPr="00B36839">
        <w:rPr>
          <w:rFonts w:ascii="Times New Roman" w:hAnsi="Times New Roman" w:cs="Times New Roman"/>
          <w:sz w:val="26"/>
          <w:szCs w:val="26"/>
        </w:rPr>
        <w:t>принята в составе ООП СОО решением педагогического совета /протокол №1 от 28.09.2023г/.</w:t>
      </w:r>
    </w:p>
    <w:p w14:paraId="02CC8897" w14:textId="77777777" w:rsidR="00CB7A7F" w:rsidRPr="00B36839" w:rsidRDefault="00CB7A7F" w:rsidP="00B36839">
      <w:pPr>
        <w:pStyle w:val="a4"/>
        <w:spacing w:before="100" w:after="100"/>
        <w:ind w:firstLine="708"/>
        <w:contextualSpacing/>
        <w:rPr>
          <w:rFonts w:ascii="Times New Roman" w:hAnsi="Times New Roman" w:cs="Times New Roman"/>
          <w:sz w:val="28"/>
          <w:szCs w:val="28"/>
        </w:rPr>
      </w:pPr>
    </w:p>
    <w:p w14:paraId="7BA0BB21" w14:textId="77777777" w:rsidR="00CF6D71" w:rsidRPr="00B36839" w:rsidRDefault="00B801B0" w:rsidP="00B36839">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B36839">
        <w:rPr>
          <w:rFonts w:ascii="Times New Roman" w:hAnsi="Times New Roman" w:cs="Times New Roman"/>
          <w:b/>
          <w:bCs/>
          <w:sz w:val="28"/>
          <w:szCs w:val="28"/>
        </w:rPr>
        <w:t>Р</w:t>
      </w:r>
      <w:r w:rsidR="00CF6D71" w:rsidRPr="00B36839">
        <w:rPr>
          <w:rFonts w:ascii="Times New Roman" w:hAnsi="Times New Roman" w:cs="Times New Roman"/>
          <w:b/>
          <w:bCs/>
          <w:sz w:val="28"/>
          <w:szCs w:val="28"/>
        </w:rPr>
        <w:t>абочая</w:t>
      </w:r>
      <w:r w:rsidRPr="00B36839">
        <w:rPr>
          <w:rFonts w:ascii="Times New Roman" w:hAnsi="Times New Roman" w:cs="Times New Roman"/>
          <w:b/>
          <w:bCs/>
          <w:sz w:val="28"/>
          <w:szCs w:val="28"/>
        </w:rPr>
        <w:t xml:space="preserve"> </w:t>
      </w:r>
      <w:r w:rsidR="00CF6D71" w:rsidRPr="00B36839">
        <w:rPr>
          <w:rFonts w:ascii="Times New Roman" w:hAnsi="Times New Roman" w:cs="Times New Roman"/>
          <w:b/>
          <w:bCs/>
          <w:sz w:val="28"/>
          <w:szCs w:val="28"/>
        </w:rPr>
        <w:t xml:space="preserve"> программа по учебному предмету "Основы безопасности жизнедеятельности" (базовый уровень)</w:t>
      </w:r>
      <w:r w:rsidRPr="00B36839">
        <w:rPr>
          <w:rFonts w:ascii="Times New Roman" w:hAnsi="Times New Roman" w:cs="Times New Roman"/>
          <w:b/>
          <w:bCs/>
          <w:sz w:val="28"/>
          <w:szCs w:val="28"/>
        </w:rPr>
        <w:t>, составленная на основе ФГОС СОО в соответствии с ФОП СОО</w:t>
      </w:r>
      <w:r w:rsidR="00CF6D71" w:rsidRPr="00B36839">
        <w:rPr>
          <w:rFonts w:ascii="Times New Roman" w:hAnsi="Times New Roman" w:cs="Times New Roman"/>
          <w:b/>
          <w:bCs/>
          <w:sz w:val="28"/>
          <w:szCs w:val="28"/>
        </w:rPr>
        <w:t>.</w:t>
      </w:r>
    </w:p>
    <w:p w14:paraId="6037DC9F" w14:textId="77777777" w:rsidR="00CF6D71" w:rsidRDefault="00B801B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w:t>
      </w:r>
      <w:r w:rsidR="00CF6D71" w:rsidRPr="00B36839">
        <w:rPr>
          <w:rFonts w:ascii="Times New Roman" w:hAnsi="Times New Roman" w:cs="Times New Roman"/>
          <w:sz w:val="28"/>
          <w:szCs w:val="28"/>
        </w:rPr>
        <w:t>абочая</w:t>
      </w:r>
      <w:r w:rsidRPr="00B36839">
        <w:rPr>
          <w:rFonts w:ascii="Times New Roman" w:hAnsi="Times New Roman" w:cs="Times New Roman"/>
          <w:sz w:val="28"/>
          <w:szCs w:val="28"/>
        </w:rPr>
        <w:t xml:space="preserve"> </w:t>
      </w:r>
      <w:r w:rsidR="00CF6D71" w:rsidRPr="00B36839">
        <w:rPr>
          <w:rFonts w:ascii="Times New Roman" w:hAnsi="Times New Roman" w:cs="Times New Roman"/>
          <w:sz w:val="28"/>
          <w:szCs w:val="28"/>
        </w:rPr>
        <w:t xml:space="preserve">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по ОБЖ, ОБЖ) включает пояснительную записку, содержание обучения, планируемые результаты освоения программы ОБЖ</w:t>
      </w:r>
      <w:r w:rsidR="004711DB">
        <w:rPr>
          <w:rFonts w:ascii="Times New Roman" w:hAnsi="Times New Roman" w:cs="Times New Roman"/>
          <w:sz w:val="28"/>
          <w:szCs w:val="28"/>
        </w:rPr>
        <w:t>, тематическое планирование.</w:t>
      </w:r>
    </w:p>
    <w:p w14:paraId="5A17A570" w14:textId="77777777" w:rsidR="006E3A4C" w:rsidRPr="00830BFC" w:rsidRDefault="006E3A4C" w:rsidP="006E3A4C">
      <w:pPr>
        <w:widowControl w:val="0"/>
        <w:autoSpaceDE w:val="0"/>
        <w:autoSpaceDN w:val="0"/>
        <w:adjustRightInd w:val="0"/>
        <w:spacing w:before="240" w:beforeAutospacing="0" w:afterAutospacing="0"/>
        <w:ind w:firstLine="540"/>
        <w:contextualSpacing/>
        <w:jc w:val="both"/>
        <w:rPr>
          <w:rFonts w:cstheme="minorHAnsi"/>
          <w:sz w:val="28"/>
          <w:szCs w:val="28"/>
        </w:rPr>
      </w:pPr>
      <w:r>
        <w:rPr>
          <w:rFonts w:cstheme="minorHAnsi"/>
          <w:sz w:val="28"/>
          <w:szCs w:val="28"/>
        </w:rPr>
        <w:t>1</w:t>
      </w:r>
      <w:r w:rsidRPr="00830BFC">
        <w:rPr>
          <w:rFonts w:cstheme="minorHAnsi"/>
          <w:sz w:val="28"/>
          <w:szCs w:val="28"/>
        </w:rPr>
        <w:t xml:space="preserve">. Пояснительная записка отражает общие цели и задачи изучения </w:t>
      </w:r>
      <w:r w:rsidRPr="00B36839">
        <w:rPr>
          <w:rFonts w:ascii="Times New Roman" w:hAnsi="Times New Roman" w:cs="Times New Roman"/>
          <w:b/>
          <w:bCs/>
          <w:sz w:val="28"/>
          <w:szCs w:val="28"/>
        </w:rPr>
        <w:t>предмет</w:t>
      </w:r>
      <w:r>
        <w:rPr>
          <w:rFonts w:ascii="Times New Roman" w:hAnsi="Times New Roman" w:cs="Times New Roman"/>
          <w:b/>
          <w:bCs/>
          <w:sz w:val="28"/>
          <w:szCs w:val="28"/>
        </w:rPr>
        <w:t>а</w:t>
      </w:r>
      <w:r w:rsidRPr="00B36839">
        <w:rPr>
          <w:rFonts w:ascii="Times New Roman" w:hAnsi="Times New Roman" w:cs="Times New Roman"/>
          <w:b/>
          <w:bCs/>
          <w:sz w:val="28"/>
          <w:szCs w:val="28"/>
        </w:rPr>
        <w:t xml:space="preserve"> "Основы безопасности жизнедеятельности" (базовый уровень)</w:t>
      </w:r>
      <w:r w:rsidRPr="00830BFC">
        <w:rPr>
          <w:rFonts w:cstheme="minorHAnsi"/>
          <w:sz w:val="28"/>
          <w:szCs w:val="28"/>
        </w:rPr>
        <w:t xml:space="preserve">, характеристику психологических предпосылок к </w:t>
      </w:r>
      <w:r>
        <w:rPr>
          <w:rFonts w:cstheme="minorHAnsi"/>
          <w:sz w:val="28"/>
          <w:szCs w:val="28"/>
        </w:rPr>
        <w:t>его</w:t>
      </w:r>
      <w:r w:rsidRPr="00830BFC">
        <w:rPr>
          <w:rFonts w:cstheme="minorHAnsi"/>
          <w:sz w:val="28"/>
          <w:szCs w:val="28"/>
        </w:rPr>
        <w:t xml:space="preserve"> изучению обучающимися, место в структуре учебного плана, а также подходы к отбору содержания, к определению планируемых результатов.</w:t>
      </w:r>
    </w:p>
    <w:p w14:paraId="5832A62F" w14:textId="77777777" w:rsidR="006E3A4C" w:rsidRPr="00830BFC" w:rsidRDefault="006E3A4C" w:rsidP="006E3A4C">
      <w:pPr>
        <w:widowControl w:val="0"/>
        <w:autoSpaceDE w:val="0"/>
        <w:autoSpaceDN w:val="0"/>
        <w:adjustRightInd w:val="0"/>
        <w:spacing w:before="240" w:beforeAutospacing="0" w:afterAutospacing="0"/>
        <w:ind w:firstLine="540"/>
        <w:contextualSpacing/>
        <w:jc w:val="both"/>
        <w:rPr>
          <w:rFonts w:cstheme="minorHAnsi"/>
          <w:sz w:val="28"/>
          <w:szCs w:val="28"/>
        </w:rPr>
      </w:pPr>
      <w:r>
        <w:rPr>
          <w:rFonts w:cstheme="minorHAnsi"/>
          <w:sz w:val="28"/>
          <w:szCs w:val="28"/>
        </w:rPr>
        <w:t>2</w:t>
      </w:r>
      <w:r w:rsidRPr="00830BFC">
        <w:rPr>
          <w:rFonts w:cstheme="minorHAnsi"/>
          <w:sz w:val="28"/>
          <w:szCs w:val="28"/>
        </w:rPr>
        <w:t>.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2A1E3384" w14:textId="77777777" w:rsidR="006E3A4C" w:rsidRDefault="006E3A4C" w:rsidP="006E3A4C">
      <w:pPr>
        <w:widowControl w:val="0"/>
        <w:autoSpaceDE w:val="0"/>
        <w:autoSpaceDN w:val="0"/>
        <w:adjustRightInd w:val="0"/>
        <w:spacing w:before="240" w:beforeAutospacing="0" w:afterAutospacing="0"/>
        <w:ind w:firstLine="540"/>
        <w:contextualSpacing/>
        <w:jc w:val="both"/>
        <w:rPr>
          <w:rFonts w:cstheme="minorHAnsi"/>
          <w:sz w:val="28"/>
          <w:szCs w:val="28"/>
        </w:rPr>
      </w:pPr>
      <w:r>
        <w:rPr>
          <w:rFonts w:cstheme="minorHAnsi"/>
          <w:sz w:val="28"/>
          <w:szCs w:val="28"/>
        </w:rPr>
        <w:t>3</w:t>
      </w:r>
      <w:r w:rsidRPr="00830BFC">
        <w:rPr>
          <w:rFonts w:cstheme="minorHAnsi"/>
          <w:sz w:val="28"/>
          <w:szCs w:val="28"/>
        </w:rPr>
        <w:t xml:space="preserve">. Планируемые </w:t>
      </w:r>
      <w:r>
        <w:rPr>
          <w:rFonts w:cstheme="minorHAnsi"/>
          <w:sz w:val="28"/>
          <w:szCs w:val="28"/>
        </w:rPr>
        <w:t xml:space="preserve">результаты освоения программы </w:t>
      </w:r>
      <w:r w:rsidRPr="006E3A4C">
        <w:rPr>
          <w:rFonts w:cstheme="minorHAnsi"/>
          <w:sz w:val="28"/>
          <w:szCs w:val="28"/>
        </w:rPr>
        <w:t xml:space="preserve"> </w:t>
      </w:r>
      <w:r w:rsidRPr="006E3A4C">
        <w:rPr>
          <w:rFonts w:ascii="Times New Roman" w:hAnsi="Times New Roman" w:cs="Times New Roman"/>
          <w:bCs/>
          <w:sz w:val="28"/>
          <w:szCs w:val="28"/>
        </w:rPr>
        <w:t>предмета "Основы безопасности жизнедеятельности" (базовый уровень)</w:t>
      </w:r>
      <w:r w:rsidRPr="006E3A4C">
        <w:rPr>
          <w:rFonts w:cstheme="minorHAnsi"/>
          <w:sz w:val="28"/>
          <w:szCs w:val="28"/>
        </w:rPr>
        <w:t xml:space="preserve"> </w:t>
      </w:r>
      <w:r w:rsidRPr="00830BFC">
        <w:rPr>
          <w:rFonts w:cstheme="minorHAnsi"/>
          <w:sz w:val="28"/>
          <w:szCs w:val="28"/>
        </w:rPr>
        <w:t>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63AB0BA5" w14:textId="77777777" w:rsidR="006E3A4C" w:rsidRPr="00A3708B" w:rsidRDefault="006E3A4C" w:rsidP="006E3A4C">
      <w:pPr>
        <w:pStyle w:val="22"/>
        <w:shd w:val="clear" w:color="auto" w:fill="auto"/>
        <w:tabs>
          <w:tab w:val="left" w:pos="0"/>
          <w:tab w:val="left" w:pos="567"/>
          <w:tab w:val="left" w:pos="1388"/>
        </w:tabs>
        <w:spacing w:before="0" w:after="0" w:line="240" w:lineRule="auto"/>
        <w:contextualSpacing/>
        <w:rPr>
          <w:rFonts w:asciiTheme="minorHAnsi" w:hAnsiTheme="minorHAnsi" w:cstheme="minorHAnsi"/>
        </w:rPr>
      </w:pPr>
      <w:r>
        <w:rPr>
          <w:rFonts w:asciiTheme="minorHAnsi" w:hAnsiTheme="minorHAnsi" w:cstheme="minorHAnsi"/>
        </w:rPr>
        <w:tab/>
        <w:t xml:space="preserve">4. </w:t>
      </w:r>
      <w:r w:rsidRPr="008976BE">
        <w:rPr>
          <w:rFonts w:asciiTheme="minorHAnsi" w:hAnsiTheme="minorHAnsi" w:cstheme="minorHAnsi"/>
        </w:rPr>
        <w:t xml:space="preserve">Тематическое планирование, в том числе с учетом рабочей программы воспитания, </w:t>
      </w:r>
      <w:r w:rsidRPr="008976BE">
        <w:rPr>
          <w:rFonts w:asciiTheme="minorHAnsi" w:hAnsiTheme="minorHAnsi" w:cstheme="minorHAnsi"/>
          <w:color w:val="000000"/>
        </w:rPr>
        <w:t>указывает количество академических часов, отводимых на освоение каждой темы учебного предмета</w:t>
      </w:r>
      <w:r>
        <w:rPr>
          <w:rFonts w:asciiTheme="minorHAnsi" w:hAnsiTheme="minorHAnsi" w:cstheme="minorHAnsi"/>
          <w:color w:val="000000"/>
        </w:rPr>
        <w:t xml:space="preserve"> </w:t>
      </w:r>
      <w:r w:rsidRPr="006E3A4C">
        <w:rPr>
          <w:bCs/>
        </w:rPr>
        <w:t>"Основы безопасности жизнедеятельности" (базовый уровень)</w:t>
      </w:r>
      <w:r w:rsidRPr="006E3A4C">
        <w:rPr>
          <w:rFonts w:asciiTheme="minorHAnsi" w:hAnsiTheme="minorHAnsi" w:cstheme="minorHAnsi"/>
        </w:rPr>
        <w:t xml:space="preserve"> </w:t>
      </w:r>
      <w:r w:rsidRPr="00830BFC">
        <w:rPr>
          <w:rFonts w:asciiTheme="minorHAnsi" w:hAnsiTheme="minorHAnsi" w:cstheme="minorHAnsi"/>
        </w:rPr>
        <w:t>(базовый уровень)</w:t>
      </w:r>
      <w:r w:rsidRPr="008976BE">
        <w:rPr>
          <w:rFonts w:asciiTheme="minorHAnsi" w:hAnsiTheme="minorHAnsi" w:cstheme="minorHAnsi"/>
        </w:rPr>
        <w:t xml:space="preserve">, а также </w:t>
      </w:r>
      <w:r w:rsidRPr="008976BE">
        <w:rPr>
          <w:rFonts w:asciiTheme="minorHAnsi" w:hAnsiTheme="minorHAnsi" w:cstheme="minorHAnsi"/>
          <w:color w:val="000000"/>
        </w:rPr>
        <w:t>используемые по каждой теме электронные (цифровые) образовательные ресурсы, являющиеся учебно-методическими материалами.</w:t>
      </w:r>
      <w:r w:rsidRPr="008976BE">
        <w:rPr>
          <w:rFonts w:asciiTheme="minorHAnsi" w:hAnsiTheme="minorHAnsi" w:cstheme="minorHAnsi"/>
        </w:rPr>
        <w:t xml:space="preserve">  </w:t>
      </w:r>
    </w:p>
    <w:p w14:paraId="33EA97BA" w14:textId="77777777" w:rsidR="00CF6D71" w:rsidRPr="00B36839" w:rsidRDefault="00CF6D71" w:rsidP="006E3A4C">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49CB8BCB" w14:textId="77777777" w:rsidR="00CF6D71" w:rsidRPr="00B36839" w:rsidRDefault="00CF6D71" w:rsidP="00B36839">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B36839">
        <w:rPr>
          <w:rFonts w:ascii="Times New Roman" w:hAnsi="Times New Roman" w:cs="Times New Roman"/>
          <w:b/>
          <w:bCs/>
          <w:sz w:val="28"/>
          <w:szCs w:val="28"/>
        </w:rPr>
        <w:t>2. Пояснительная записка.</w:t>
      </w:r>
    </w:p>
    <w:p w14:paraId="20BEC0B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2.1. Программа по ОБЖ разработана на основе требований к результатам освоения основной образовательной программы среднего общего образования, представленных в </w:t>
      </w:r>
      <w:hyperlink r:id="rId6" w:history="1">
        <w:r w:rsidRPr="00B36839">
          <w:rPr>
            <w:rFonts w:ascii="Times New Roman" w:hAnsi="Times New Roman" w:cs="Times New Roman"/>
            <w:color w:val="0000FF"/>
            <w:sz w:val="28"/>
            <w:szCs w:val="28"/>
            <w:u w:val="single"/>
          </w:rPr>
          <w:t>ФГОС СОО</w:t>
        </w:r>
      </w:hyperlink>
      <w:r w:rsidRPr="00B36839">
        <w:rPr>
          <w:rFonts w:ascii="Times New Roman" w:hAnsi="Times New Roman" w:cs="Times New Roman"/>
          <w:sz w:val="28"/>
          <w:szCs w:val="28"/>
        </w:rPr>
        <w:t xml:space="preserve">, </w:t>
      </w:r>
      <w:r w:rsidR="00CB7A7F" w:rsidRPr="00B36839">
        <w:rPr>
          <w:rFonts w:ascii="Times New Roman" w:hAnsi="Times New Roman" w:cs="Times New Roman"/>
          <w:sz w:val="28"/>
          <w:szCs w:val="28"/>
        </w:rPr>
        <w:t xml:space="preserve">с учётом ФОП СОО, </w:t>
      </w:r>
      <w:r w:rsidRPr="00B36839">
        <w:rPr>
          <w:rFonts w:ascii="Times New Roman" w:hAnsi="Times New Roman" w:cs="Times New Roman"/>
          <w:sz w:val="28"/>
          <w:szCs w:val="28"/>
        </w:rPr>
        <w:t xml:space="preserve">рабочей программы воспитания, </w:t>
      </w:r>
      <w:hyperlink r:id="rId7" w:history="1">
        <w:r w:rsidRPr="00B36839">
          <w:rPr>
            <w:rFonts w:ascii="Times New Roman" w:hAnsi="Times New Roman" w:cs="Times New Roman"/>
            <w:color w:val="0000FF"/>
            <w:sz w:val="28"/>
            <w:szCs w:val="28"/>
            <w:u w:val="single"/>
          </w:rPr>
          <w:t>Концепции</w:t>
        </w:r>
      </w:hyperlink>
      <w:r w:rsidRPr="00B36839">
        <w:rPr>
          <w:rFonts w:ascii="Times New Roman" w:hAnsi="Times New Roman" w:cs="Times New Roman"/>
          <w:sz w:val="28"/>
          <w:szCs w:val="28"/>
        </w:rPr>
        <w:t xml:space="preserve"> преподавания учебного предмета "Основы безопасности жизнедеятельности" и предусматривает непосредственное применение при реализации ООП СОО.</w:t>
      </w:r>
    </w:p>
    <w:p w14:paraId="50F306E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2.2. Программа по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165C225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lastRenderedPageBreak/>
        <w:t>Программа по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14:paraId="679DF7F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2.3. Программа по ОБЖ обеспечивает:</w:t>
      </w:r>
    </w:p>
    <w:p w14:paraId="323F67F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14:paraId="458484B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07E512D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14:paraId="7A1177B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подготовку выпускников к решению актуальных практических задач безопасности жизнедеятельности в повседневной жизни.</w:t>
      </w:r>
    </w:p>
    <w:p w14:paraId="0B2A494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2.4. В программе по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14:paraId="7049D94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2.4.1. </w:t>
      </w:r>
      <w:hyperlink r:id="rId8" w:history="1">
        <w:r w:rsidRPr="00B36839">
          <w:rPr>
            <w:rFonts w:ascii="Times New Roman" w:hAnsi="Times New Roman" w:cs="Times New Roman"/>
            <w:color w:val="0000FF"/>
            <w:sz w:val="28"/>
            <w:szCs w:val="28"/>
            <w:u w:val="single"/>
          </w:rPr>
          <w:t>Вариант 1</w:t>
        </w:r>
      </w:hyperlink>
      <w:r w:rsidRPr="00B36839">
        <w:rPr>
          <w:rFonts w:ascii="Times New Roman" w:hAnsi="Times New Roman" w:cs="Times New Roman"/>
          <w:sz w:val="28"/>
          <w:szCs w:val="28"/>
        </w:rPr>
        <w:t>.</w:t>
      </w:r>
    </w:p>
    <w:p w14:paraId="5C2119E9"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9" w:history="1">
        <w:r w:rsidR="00CF6D71" w:rsidRPr="00B36839">
          <w:rPr>
            <w:rFonts w:ascii="Times New Roman" w:hAnsi="Times New Roman" w:cs="Times New Roman"/>
            <w:color w:val="0000FF"/>
            <w:sz w:val="28"/>
            <w:szCs w:val="28"/>
            <w:u w:val="single"/>
          </w:rPr>
          <w:t>Модуль N 1</w:t>
        </w:r>
      </w:hyperlink>
      <w:r w:rsidR="00CF6D71" w:rsidRPr="00B36839">
        <w:rPr>
          <w:rFonts w:ascii="Times New Roman" w:hAnsi="Times New Roman" w:cs="Times New Roman"/>
          <w:sz w:val="28"/>
          <w:szCs w:val="28"/>
        </w:rPr>
        <w:t>. "Основы комплексной безопасности".</w:t>
      </w:r>
    </w:p>
    <w:p w14:paraId="7CEBE492"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10" w:history="1">
        <w:r w:rsidR="00CF6D71" w:rsidRPr="00B36839">
          <w:rPr>
            <w:rFonts w:ascii="Times New Roman" w:hAnsi="Times New Roman" w:cs="Times New Roman"/>
            <w:color w:val="0000FF"/>
            <w:sz w:val="28"/>
            <w:szCs w:val="28"/>
            <w:u w:val="single"/>
          </w:rPr>
          <w:t>Модуль N 2</w:t>
        </w:r>
      </w:hyperlink>
      <w:r w:rsidR="00CF6D71" w:rsidRPr="00B36839">
        <w:rPr>
          <w:rFonts w:ascii="Times New Roman" w:hAnsi="Times New Roman" w:cs="Times New Roman"/>
          <w:sz w:val="28"/>
          <w:szCs w:val="28"/>
        </w:rPr>
        <w:t>. "Основы обороны государства".</w:t>
      </w:r>
    </w:p>
    <w:p w14:paraId="00ACA895"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11" w:history="1">
        <w:r w:rsidR="00CF6D71" w:rsidRPr="00B36839">
          <w:rPr>
            <w:rFonts w:ascii="Times New Roman" w:hAnsi="Times New Roman" w:cs="Times New Roman"/>
            <w:color w:val="0000FF"/>
            <w:sz w:val="28"/>
            <w:szCs w:val="28"/>
            <w:u w:val="single"/>
          </w:rPr>
          <w:t>Модуль N 3</w:t>
        </w:r>
      </w:hyperlink>
      <w:r w:rsidR="00CF6D71" w:rsidRPr="00B36839">
        <w:rPr>
          <w:rFonts w:ascii="Times New Roman" w:hAnsi="Times New Roman" w:cs="Times New Roman"/>
          <w:sz w:val="28"/>
          <w:szCs w:val="28"/>
        </w:rPr>
        <w:t>. "Военно-профессиональная деятельность".</w:t>
      </w:r>
    </w:p>
    <w:p w14:paraId="7ACC1333"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12" w:history="1">
        <w:r w:rsidR="00CF6D71" w:rsidRPr="00B36839">
          <w:rPr>
            <w:rFonts w:ascii="Times New Roman" w:hAnsi="Times New Roman" w:cs="Times New Roman"/>
            <w:color w:val="0000FF"/>
            <w:sz w:val="28"/>
            <w:szCs w:val="28"/>
            <w:u w:val="single"/>
          </w:rPr>
          <w:t>Модуль N 4</w:t>
        </w:r>
      </w:hyperlink>
      <w:r w:rsidR="00CF6D71" w:rsidRPr="00B36839">
        <w:rPr>
          <w:rFonts w:ascii="Times New Roman" w:hAnsi="Times New Roman" w:cs="Times New Roman"/>
          <w:sz w:val="28"/>
          <w:szCs w:val="28"/>
        </w:rPr>
        <w:t>. "Защита населения Российской Федерации от опасных и чрезвычайных ситуаций".</w:t>
      </w:r>
    </w:p>
    <w:p w14:paraId="020978C7"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13" w:history="1">
        <w:r w:rsidR="00CF6D71" w:rsidRPr="00B36839">
          <w:rPr>
            <w:rFonts w:ascii="Times New Roman" w:hAnsi="Times New Roman" w:cs="Times New Roman"/>
            <w:color w:val="0000FF"/>
            <w:sz w:val="28"/>
            <w:szCs w:val="28"/>
            <w:u w:val="single"/>
          </w:rPr>
          <w:t>Модуль N 5</w:t>
        </w:r>
      </w:hyperlink>
      <w:r w:rsidR="00CF6D71" w:rsidRPr="00B36839">
        <w:rPr>
          <w:rFonts w:ascii="Times New Roman" w:hAnsi="Times New Roman" w:cs="Times New Roman"/>
          <w:sz w:val="28"/>
          <w:szCs w:val="28"/>
        </w:rPr>
        <w:t>. "Безопасность в природной среде и экологическая безопасность".</w:t>
      </w:r>
    </w:p>
    <w:p w14:paraId="406B22DD"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14" w:history="1">
        <w:r w:rsidR="00CF6D71" w:rsidRPr="00B36839">
          <w:rPr>
            <w:rFonts w:ascii="Times New Roman" w:hAnsi="Times New Roman" w:cs="Times New Roman"/>
            <w:color w:val="0000FF"/>
            <w:sz w:val="28"/>
            <w:szCs w:val="28"/>
            <w:u w:val="single"/>
          </w:rPr>
          <w:t>Модуль N 6</w:t>
        </w:r>
      </w:hyperlink>
      <w:r w:rsidR="00CF6D71" w:rsidRPr="00B36839">
        <w:rPr>
          <w:rFonts w:ascii="Times New Roman" w:hAnsi="Times New Roman" w:cs="Times New Roman"/>
          <w:sz w:val="28"/>
          <w:szCs w:val="28"/>
        </w:rPr>
        <w:t>. "Основы противодействия экстремизму и терроризму".</w:t>
      </w:r>
    </w:p>
    <w:p w14:paraId="69255772"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15" w:history="1">
        <w:r w:rsidR="00CF6D71" w:rsidRPr="00B36839">
          <w:rPr>
            <w:rFonts w:ascii="Times New Roman" w:hAnsi="Times New Roman" w:cs="Times New Roman"/>
            <w:color w:val="0000FF"/>
            <w:sz w:val="28"/>
            <w:szCs w:val="28"/>
            <w:u w:val="single"/>
          </w:rPr>
          <w:t>Модуль N 7</w:t>
        </w:r>
      </w:hyperlink>
      <w:r w:rsidR="00CF6D71" w:rsidRPr="00B36839">
        <w:rPr>
          <w:rFonts w:ascii="Times New Roman" w:hAnsi="Times New Roman" w:cs="Times New Roman"/>
          <w:sz w:val="28"/>
          <w:szCs w:val="28"/>
        </w:rPr>
        <w:t>. "Основы здорового образа жизни".</w:t>
      </w:r>
    </w:p>
    <w:p w14:paraId="5898951E"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16" w:history="1">
        <w:r w:rsidR="00CF6D71" w:rsidRPr="00B36839">
          <w:rPr>
            <w:rFonts w:ascii="Times New Roman" w:hAnsi="Times New Roman" w:cs="Times New Roman"/>
            <w:color w:val="0000FF"/>
            <w:sz w:val="28"/>
            <w:szCs w:val="28"/>
            <w:u w:val="single"/>
          </w:rPr>
          <w:t>Модуль N 8</w:t>
        </w:r>
      </w:hyperlink>
      <w:r w:rsidR="00CF6D71" w:rsidRPr="00B36839">
        <w:rPr>
          <w:rFonts w:ascii="Times New Roman" w:hAnsi="Times New Roman" w:cs="Times New Roman"/>
          <w:sz w:val="28"/>
          <w:szCs w:val="28"/>
        </w:rPr>
        <w:t>. "Основы медицинских знаний и оказание первой помощи".</w:t>
      </w:r>
    </w:p>
    <w:p w14:paraId="709D7E88"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17" w:history="1">
        <w:r w:rsidR="00CF6D71" w:rsidRPr="00B36839">
          <w:rPr>
            <w:rFonts w:ascii="Times New Roman" w:hAnsi="Times New Roman" w:cs="Times New Roman"/>
            <w:color w:val="0000FF"/>
            <w:sz w:val="28"/>
            <w:szCs w:val="28"/>
            <w:u w:val="single"/>
          </w:rPr>
          <w:t>Модуль N 9</w:t>
        </w:r>
      </w:hyperlink>
      <w:r w:rsidR="00CF6D71" w:rsidRPr="00B36839">
        <w:rPr>
          <w:rFonts w:ascii="Times New Roman" w:hAnsi="Times New Roman" w:cs="Times New Roman"/>
          <w:sz w:val="28"/>
          <w:szCs w:val="28"/>
        </w:rPr>
        <w:t>. "Элементы начальной военной подготовки".</w:t>
      </w:r>
    </w:p>
    <w:p w14:paraId="650C110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2.4.2. </w:t>
      </w:r>
      <w:hyperlink r:id="rId18" w:history="1">
        <w:r w:rsidRPr="00B36839">
          <w:rPr>
            <w:rFonts w:ascii="Times New Roman" w:hAnsi="Times New Roman" w:cs="Times New Roman"/>
            <w:color w:val="0000FF"/>
            <w:sz w:val="28"/>
            <w:szCs w:val="28"/>
            <w:u w:val="single"/>
          </w:rPr>
          <w:t>Вариант 2</w:t>
        </w:r>
      </w:hyperlink>
      <w:r w:rsidRPr="00B36839">
        <w:rPr>
          <w:rFonts w:ascii="Times New Roman" w:hAnsi="Times New Roman" w:cs="Times New Roman"/>
          <w:sz w:val="28"/>
          <w:szCs w:val="28"/>
        </w:rPr>
        <w:t>.</w:t>
      </w:r>
    </w:p>
    <w:p w14:paraId="1AF7246C"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19" w:history="1">
        <w:r w:rsidR="00CF6D71" w:rsidRPr="00B36839">
          <w:rPr>
            <w:rFonts w:ascii="Times New Roman" w:hAnsi="Times New Roman" w:cs="Times New Roman"/>
            <w:color w:val="0000FF"/>
            <w:sz w:val="28"/>
            <w:szCs w:val="28"/>
            <w:u w:val="single"/>
          </w:rPr>
          <w:t>Модуль N 1</w:t>
        </w:r>
      </w:hyperlink>
      <w:r w:rsidR="00CF6D71" w:rsidRPr="00B36839">
        <w:rPr>
          <w:rFonts w:ascii="Times New Roman" w:hAnsi="Times New Roman" w:cs="Times New Roman"/>
          <w:sz w:val="28"/>
          <w:szCs w:val="28"/>
        </w:rPr>
        <w:t xml:space="preserve"> "Культура безопасности жизнедеятельности в современном </w:t>
      </w:r>
      <w:r w:rsidR="00CF6D71" w:rsidRPr="00B36839">
        <w:rPr>
          <w:rFonts w:ascii="Times New Roman" w:hAnsi="Times New Roman" w:cs="Times New Roman"/>
          <w:sz w:val="28"/>
          <w:szCs w:val="28"/>
        </w:rPr>
        <w:lastRenderedPageBreak/>
        <w:t>обществе".</w:t>
      </w:r>
    </w:p>
    <w:p w14:paraId="163D1103"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20" w:history="1">
        <w:r w:rsidR="00CF6D71" w:rsidRPr="00B36839">
          <w:rPr>
            <w:rFonts w:ascii="Times New Roman" w:hAnsi="Times New Roman" w:cs="Times New Roman"/>
            <w:color w:val="0000FF"/>
            <w:sz w:val="28"/>
            <w:szCs w:val="28"/>
            <w:u w:val="single"/>
          </w:rPr>
          <w:t>Модуль N 2</w:t>
        </w:r>
      </w:hyperlink>
      <w:r w:rsidR="00CF6D71" w:rsidRPr="00B36839">
        <w:rPr>
          <w:rFonts w:ascii="Times New Roman" w:hAnsi="Times New Roman" w:cs="Times New Roman"/>
          <w:sz w:val="28"/>
          <w:szCs w:val="28"/>
        </w:rPr>
        <w:t xml:space="preserve"> "Безопасность в быту".</w:t>
      </w:r>
    </w:p>
    <w:p w14:paraId="3FC26865"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21" w:history="1">
        <w:r w:rsidR="00CF6D71" w:rsidRPr="00B36839">
          <w:rPr>
            <w:rFonts w:ascii="Times New Roman" w:hAnsi="Times New Roman" w:cs="Times New Roman"/>
            <w:color w:val="0000FF"/>
            <w:sz w:val="28"/>
            <w:szCs w:val="28"/>
            <w:u w:val="single"/>
          </w:rPr>
          <w:t>Модуль N 3</w:t>
        </w:r>
      </w:hyperlink>
      <w:r w:rsidR="00CF6D71" w:rsidRPr="00B36839">
        <w:rPr>
          <w:rFonts w:ascii="Times New Roman" w:hAnsi="Times New Roman" w:cs="Times New Roman"/>
          <w:sz w:val="28"/>
          <w:szCs w:val="28"/>
        </w:rPr>
        <w:t xml:space="preserve"> "Безопасность на транспорте".</w:t>
      </w:r>
    </w:p>
    <w:p w14:paraId="202BCF66"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22" w:history="1">
        <w:r w:rsidR="00CF6D71" w:rsidRPr="00B36839">
          <w:rPr>
            <w:rFonts w:ascii="Times New Roman" w:hAnsi="Times New Roman" w:cs="Times New Roman"/>
            <w:color w:val="0000FF"/>
            <w:sz w:val="28"/>
            <w:szCs w:val="28"/>
            <w:u w:val="single"/>
          </w:rPr>
          <w:t>Модуль N 4</w:t>
        </w:r>
      </w:hyperlink>
      <w:r w:rsidR="00CF6D71" w:rsidRPr="00B36839">
        <w:rPr>
          <w:rFonts w:ascii="Times New Roman" w:hAnsi="Times New Roman" w:cs="Times New Roman"/>
          <w:sz w:val="28"/>
          <w:szCs w:val="28"/>
        </w:rPr>
        <w:t xml:space="preserve"> "Безопасность в общественных местах".</w:t>
      </w:r>
    </w:p>
    <w:p w14:paraId="4BC03453"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23" w:history="1">
        <w:r w:rsidR="00CF6D71" w:rsidRPr="00B36839">
          <w:rPr>
            <w:rFonts w:ascii="Times New Roman" w:hAnsi="Times New Roman" w:cs="Times New Roman"/>
            <w:color w:val="0000FF"/>
            <w:sz w:val="28"/>
            <w:szCs w:val="28"/>
            <w:u w:val="single"/>
          </w:rPr>
          <w:t>Модуль N 5</w:t>
        </w:r>
      </w:hyperlink>
      <w:r w:rsidR="00CF6D71" w:rsidRPr="00B36839">
        <w:rPr>
          <w:rFonts w:ascii="Times New Roman" w:hAnsi="Times New Roman" w:cs="Times New Roman"/>
          <w:sz w:val="28"/>
          <w:szCs w:val="28"/>
        </w:rPr>
        <w:t xml:space="preserve"> "Безопасность в природной среде".</w:t>
      </w:r>
    </w:p>
    <w:p w14:paraId="27A43DCE"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24" w:history="1">
        <w:r w:rsidR="00CF6D71" w:rsidRPr="00B36839">
          <w:rPr>
            <w:rFonts w:ascii="Times New Roman" w:hAnsi="Times New Roman" w:cs="Times New Roman"/>
            <w:color w:val="0000FF"/>
            <w:sz w:val="28"/>
            <w:szCs w:val="28"/>
            <w:u w:val="single"/>
          </w:rPr>
          <w:t>Модуль N 6</w:t>
        </w:r>
      </w:hyperlink>
      <w:r w:rsidR="00CF6D71" w:rsidRPr="00B36839">
        <w:rPr>
          <w:rFonts w:ascii="Times New Roman" w:hAnsi="Times New Roman" w:cs="Times New Roman"/>
          <w:sz w:val="28"/>
          <w:szCs w:val="28"/>
        </w:rPr>
        <w:t xml:space="preserve"> "Здоровье и как его сохранить. Основы медицинских знаний".</w:t>
      </w:r>
    </w:p>
    <w:p w14:paraId="62E3BFA8"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25" w:history="1">
        <w:r w:rsidR="00CF6D71" w:rsidRPr="00B36839">
          <w:rPr>
            <w:rFonts w:ascii="Times New Roman" w:hAnsi="Times New Roman" w:cs="Times New Roman"/>
            <w:color w:val="0000FF"/>
            <w:sz w:val="28"/>
            <w:szCs w:val="28"/>
            <w:u w:val="single"/>
          </w:rPr>
          <w:t>Модуль N 7</w:t>
        </w:r>
      </w:hyperlink>
      <w:r w:rsidR="00CF6D71" w:rsidRPr="00B36839">
        <w:rPr>
          <w:rFonts w:ascii="Times New Roman" w:hAnsi="Times New Roman" w:cs="Times New Roman"/>
          <w:sz w:val="28"/>
          <w:szCs w:val="28"/>
        </w:rPr>
        <w:t xml:space="preserve"> "Безопасность в социуме".</w:t>
      </w:r>
    </w:p>
    <w:p w14:paraId="563C763B"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26" w:history="1">
        <w:r w:rsidR="00CF6D71" w:rsidRPr="00B36839">
          <w:rPr>
            <w:rFonts w:ascii="Times New Roman" w:hAnsi="Times New Roman" w:cs="Times New Roman"/>
            <w:color w:val="0000FF"/>
            <w:sz w:val="28"/>
            <w:szCs w:val="28"/>
            <w:u w:val="single"/>
          </w:rPr>
          <w:t>Модуль N 8</w:t>
        </w:r>
      </w:hyperlink>
      <w:r w:rsidR="00CF6D71" w:rsidRPr="00B36839">
        <w:rPr>
          <w:rFonts w:ascii="Times New Roman" w:hAnsi="Times New Roman" w:cs="Times New Roman"/>
          <w:sz w:val="28"/>
          <w:szCs w:val="28"/>
        </w:rPr>
        <w:t xml:space="preserve"> "Безопасность в информационном пространстве".</w:t>
      </w:r>
    </w:p>
    <w:p w14:paraId="6890AC58"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27" w:history="1">
        <w:r w:rsidR="00CF6D71" w:rsidRPr="00B36839">
          <w:rPr>
            <w:rFonts w:ascii="Times New Roman" w:hAnsi="Times New Roman" w:cs="Times New Roman"/>
            <w:color w:val="0000FF"/>
            <w:sz w:val="28"/>
            <w:szCs w:val="28"/>
            <w:u w:val="single"/>
          </w:rPr>
          <w:t>Модуль N 9</w:t>
        </w:r>
      </w:hyperlink>
      <w:r w:rsidR="00CF6D71" w:rsidRPr="00B36839">
        <w:rPr>
          <w:rFonts w:ascii="Times New Roman" w:hAnsi="Times New Roman" w:cs="Times New Roman"/>
          <w:sz w:val="28"/>
          <w:szCs w:val="28"/>
        </w:rPr>
        <w:t xml:space="preserve"> "Основы противодействия экстремизму и терроризму".</w:t>
      </w:r>
    </w:p>
    <w:p w14:paraId="11308FED" w14:textId="77777777" w:rsidR="00CF6D71" w:rsidRPr="00B36839" w:rsidRDefault="00000000"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hyperlink r:id="rId28" w:history="1">
        <w:r w:rsidR="00CF6D71" w:rsidRPr="00B36839">
          <w:rPr>
            <w:rFonts w:ascii="Times New Roman" w:hAnsi="Times New Roman" w:cs="Times New Roman"/>
            <w:color w:val="0000FF"/>
            <w:sz w:val="28"/>
            <w:szCs w:val="28"/>
            <w:u w:val="single"/>
          </w:rPr>
          <w:t>Модуль N 10</w:t>
        </w:r>
      </w:hyperlink>
      <w:r w:rsidR="00CF6D71" w:rsidRPr="00B36839">
        <w:rPr>
          <w:rFonts w:ascii="Times New Roman" w:hAnsi="Times New Roman" w:cs="Times New Roman"/>
          <w:sz w:val="28"/>
          <w:szCs w:val="28"/>
        </w:rPr>
        <w:t xml:space="preserve"> "Взаимодействие личности, общества и государства в обеспечении безопасности жизни и здоровья населения".</w:t>
      </w:r>
    </w:p>
    <w:p w14:paraId="0F0E366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2.5. 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w:t>
      </w:r>
    </w:p>
    <w:p w14:paraId="2F4A46A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2.6. Программа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4F84DC0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2.7.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36F9688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2.8. Актуальность совершенствования учебно-методического обеспечения образовательного процесса по ОБЖ определяется системообразующими документами в области безопасности: </w:t>
      </w:r>
      <w:hyperlink r:id="rId29" w:history="1">
        <w:r w:rsidRPr="00B36839">
          <w:rPr>
            <w:rFonts w:ascii="Times New Roman" w:hAnsi="Times New Roman" w:cs="Times New Roman"/>
            <w:color w:val="0000FF"/>
            <w:sz w:val="28"/>
            <w:szCs w:val="28"/>
            <w:u w:val="single"/>
          </w:rPr>
          <w:t>Стратегией</w:t>
        </w:r>
      </w:hyperlink>
      <w:r w:rsidRPr="00B36839">
        <w:rPr>
          <w:rFonts w:ascii="Times New Roman" w:hAnsi="Times New Roman" w:cs="Times New Roman"/>
          <w:sz w:val="28"/>
          <w:szCs w:val="28"/>
        </w:rPr>
        <w:t xml:space="preserve"> национальной безопасности Российской Федерации &lt;16&gt;, Национальными целями развития Российской </w:t>
      </w:r>
      <w:r w:rsidRPr="00B36839">
        <w:rPr>
          <w:rFonts w:ascii="Times New Roman" w:hAnsi="Times New Roman" w:cs="Times New Roman"/>
          <w:sz w:val="28"/>
          <w:szCs w:val="28"/>
        </w:rPr>
        <w:lastRenderedPageBreak/>
        <w:t xml:space="preserve">Федерации на период до 2030 года &lt;17&gt;, Государственной </w:t>
      </w:r>
      <w:hyperlink r:id="rId30" w:history="1">
        <w:r w:rsidRPr="00B36839">
          <w:rPr>
            <w:rFonts w:ascii="Times New Roman" w:hAnsi="Times New Roman" w:cs="Times New Roman"/>
            <w:color w:val="0000FF"/>
            <w:sz w:val="28"/>
            <w:szCs w:val="28"/>
            <w:u w:val="single"/>
          </w:rPr>
          <w:t>программой</w:t>
        </w:r>
      </w:hyperlink>
      <w:r w:rsidRPr="00B36839">
        <w:rPr>
          <w:rFonts w:ascii="Times New Roman" w:hAnsi="Times New Roman" w:cs="Times New Roman"/>
          <w:sz w:val="28"/>
          <w:szCs w:val="28"/>
        </w:rPr>
        <w:t xml:space="preserve"> Российской Федерации "Развитие образования" &lt;18&gt;.</w:t>
      </w:r>
    </w:p>
    <w:p w14:paraId="192B220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w:t>
      </w:r>
    </w:p>
    <w:p w14:paraId="26C49E5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&lt;16&gt; </w:t>
      </w:r>
      <w:hyperlink r:id="rId31" w:history="1">
        <w:r w:rsidRPr="00B36839">
          <w:rPr>
            <w:rFonts w:ascii="Times New Roman" w:hAnsi="Times New Roman" w:cs="Times New Roman"/>
            <w:color w:val="0000FF"/>
            <w:sz w:val="28"/>
            <w:szCs w:val="28"/>
            <w:u w:val="single"/>
          </w:rPr>
          <w:t>Указ</w:t>
        </w:r>
      </w:hyperlink>
      <w:r w:rsidRPr="00B36839">
        <w:rPr>
          <w:rFonts w:ascii="Times New Roman" w:hAnsi="Times New Roman" w:cs="Times New Roman"/>
          <w:sz w:val="28"/>
          <w:szCs w:val="28"/>
        </w:rPr>
        <w:t xml:space="preserve"> Президента Российской Федерации от 2 июля 2021 г. N 400 "О Стратегии национальной безопасности Российской Федерации".</w:t>
      </w:r>
    </w:p>
    <w:p w14:paraId="5FFA390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&lt;17&gt; </w:t>
      </w:r>
      <w:hyperlink r:id="rId32" w:history="1">
        <w:r w:rsidRPr="00B36839">
          <w:rPr>
            <w:rFonts w:ascii="Times New Roman" w:hAnsi="Times New Roman" w:cs="Times New Roman"/>
            <w:color w:val="0000FF"/>
            <w:sz w:val="28"/>
            <w:szCs w:val="28"/>
            <w:u w:val="single"/>
          </w:rPr>
          <w:t>Указ</w:t>
        </w:r>
      </w:hyperlink>
      <w:r w:rsidRPr="00B36839">
        <w:rPr>
          <w:rFonts w:ascii="Times New Roman" w:hAnsi="Times New Roman" w:cs="Times New Roman"/>
          <w:sz w:val="28"/>
          <w:szCs w:val="28"/>
        </w:rPr>
        <w:t xml:space="preserve"> Президента Российской Федерации от 21 июля 2020 г. N 474 "О национальных целях развития Российской Федерации на период до 2030 года".</w:t>
      </w:r>
    </w:p>
    <w:p w14:paraId="1D69C25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&lt;18&gt; </w:t>
      </w:r>
      <w:hyperlink r:id="rId33" w:history="1">
        <w:r w:rsidRPr="00B36839">
          <w:rPr>
            <w:rFonts w:ascii="Times New Roman" w:hAnsi="Times New Roman" w:cs="Times New Roman"/>
            <w:color w:val="0000FF"/>
            <w:sz w:val="28"/>
            <w:szCs w:val="28"/>
            <w:u w:val="single"/>
          </w:rPr>
          <w:t>Постановление</w:t>
        </w:r>
      </w:hyperlink>
      <w:r w:rsidRPr="00B36839">
        <w:rPr>
          <w:rFonts w:ascii="Times New Roman" w:hAnsi="Times New Roman" w:cs="Times New Roman"/>
          <w:sz w:val="28"/>
          <w:szCs w:val="28"/>
        </w:rPr>
        <w:t xml:space="preserve"> Правительства Российской Федерации от 26 декабря 2017 г. N 1642 "Об утверждении государственной программы Российской Федерации "Развитие образования".</w:t>
      </w:r>
    </w:p>
    <w:p w14:paraId="7D5066ED" w14:textId="77777777" w:rsidR="00CF6D71" w:rsidRPr="00B36839" w:rsidRDefault="00CF6D71" w:rsidP="00B36839">
      <w:pPr>
        <w:widowControl w:val="0"/>
        <w:autoSpaceDE w:val="0"/>
        <w:autoSpaceDN w:val="0"/>
        <w:adjustRightInd w:val="0"/>
        <w:spacing w:beforeAutospacing="0" w:afterAutospacing="0"/>
        <w:contextualSpacing/>
        <w:jc w:val="both"/>
        <w:rPr>
          <w:rFonts w:ascii="Times New Roman" w:hAnsi="Times New Roman" w:cs="Times New Roman"/>
          <w:sz w:val="28"/>
          <w:szCs w:val="28"/>
        </w:rPr>
      </w:pPr>
    </w:p>
    <w:p w14:paraId="10899992" w14:textId="77777777" w:rsidR="00CF6D71" w:rsidRPr="00B36839" w:rsidRDefault="00CF6D71" w:rsidP="00B36839">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2.9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14:paraId="09D5391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2.10. В настоящее время с учетом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14:paraId="53FC63B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2.11. 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148AA2C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2.12. 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2593555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lastRenderedPageBreak/>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203E4C3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10FEB0C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15CF764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2.13. Всего на изучение ОБЖ на уровне среднего общего образования рекомендуется отводить 68 часов в 10 - 11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других), а также бытовых и других местных особенностей.</w:t>
      </w:r>
    </w:p>
    <w:p w14:paraId="52F8D13D" w14:textId="77777777" w:rsidR="00CF6D71" w:rsidRPr="00B36839" w:rsidRDefault="00CF6D71" w:rsidP="00B36839">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2E7FF664" w14:textId="77777777" w:rsidR="00CF6D71" w:rsidRPr="00B36839" w:rsidRDefault="00CF6D71" w:rsidP="00B36839">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B36839">
        <w:rPr>
          <w:rFonts w:ascii="Times New Roman" w:hAnsi="Times New Roman" w:cs="Times New Roman"/>
          <w:b/>
          <w:bCs/>
          <w:sz w:val="28"/>
          <w:szCs w:val="28"/>
        </w:rPr>
        <w:t>3. Содержание обучения.</w:t>
      </w:r>
    </w:p>
    <w:p w14:paraId="7E1C1D0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3.1. Вариант N 1.</w:t>
      </w:r>
    </w:p>
    <w:p w14:paraId="1791EF42" w14:textId="77777777" w:rsidR="00CF6D71" w:rsidRPr="00B36839" w:rsidRDefault="00855FF5"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w:t>
      </w:r>
      <w:r w:rsidR="00CF6D71" w:rsidRPr="00B36839">
        <w:rPr>
          <w:rFonts w:ascii="Times New Roman" w:hAnsi="Times New Roman" w:cs="Times New Roman"/>
          <w:sz w:val="28"/>
          <w:szCs w:val="28"/>
        </w:rPr>
        <w:t>.1.1. Модуль N 1. "Основы комплексной безопасности".</w:t>
      </w:r>
    </w:p>
    <w:p w14:paraId="5494717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Культура безопасности жизнедеятельности в современном обществе.</w:t>
      </w:r>
    </w:p>
    <w:p w14:paraId="5DD2E9A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p>
    <w:p w14:paraId="7F5AA7A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Личностный фактор в обеспечении безопасности жизнедеятельности населения в стране.</w:t>
      </w:r>
    </w:p>
    <w:p w14:paraId="53DF62E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Общие правила безопасности жизнедеятельности.</w:t>
      </w:r>
    </w:p>
    <w:p w14:paraId="3BE2F83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Опасности вовлечения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14:paraId="0D5A035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Явные и скрытые опасности современных развлечений молодежи.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14:paraId="513F0FE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Как не стать жертвой информационной войны.</w:t>
      </w:r>
    </w:p>
    <w:p w14:paraId="7B50D41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14:paraId="66E5A71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lastRenderedPageBreak/>
        <w:t>Обязанности участников дорожного движения. Правила дорожного движения для пешеходов, пассажиров, водителей.</w:t>
      </w:r>
    </w:p>
    <w:p w14:paraId="1348C9E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14:paraId="6A761F2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Безопасное поведение на различных видах транспорта.</w:t>
      </w:r>
    </w:p>
    <w:p w14:paraId="5096B1A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14:paraId="402B19C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Дорожные знаки (основные группы). Порядок движения. Дорожная разметка и ее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14:paraId="5087EE2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14:paraId="09C7733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14:paraId="439B7E7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Информационная и финансовая безопасность. Информационная безопасность Российской Федерации. Угроза информационной безопасности.</w:t>
      </w:r>
    </w:p>
    <w:p w14:paraId="3F4F564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14:paraId="61AD9A5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14:paraId="5C07C0F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14:paraId="3081D19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Порядок действий при попадании в опасную ситуацию. Порядок действий в случаях, когда потерялся человек.</w:t>
      </w:r>
    </w:p>
    <w:p w14:paraId="7F535BB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Безопасность в социуме. Конфликтные ситуации. Способы разрешения </w:t>
      </w:r>
      <w:r w:rsidRPr="00B36839">
        <w:rPr>
          <w:rFonts w:ascii="Times New Roman" w:hAnsi="Times New Roman" w:cs="Times New Roman"/>
          <w:sz w:val="28"/>
          <w:szCs w:val="28"/>
        </w:rPr>
        <w:lastRenderedPageBreak/>
        <w:t>конфликтных ситуаций. Опасные проявления конфликтов. Способы противодействия буллингу и проявлению насилия.</w:t>
      </w:r>
    </w:p>
    <w:p w14:paraId="3BF3241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3.1.2. Модуль N 2. "Основы обороны государства".</w:t>
      </w:r>
    </w:p>
    <w:p w14:paraId="79BD979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Правовые основы подготовки граждан к военной службе. Стратегические национальные приоритеты. Цели обороны. Предназначение Вооруженных Сил Российской Федерации. Войска, воинские формирования, службы, которые привлекаются к обороне страны.</w:t>
      </w:r>
    </w:p>
    <w:p w14:paraId="796D965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Составляющие воинской обязанности в мирное и военное время. Организация воинского учета.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14:paraId="7C2E0FE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14:paraId="0E23F71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Вооруженные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(1941 - 1945). Вооруженные Силы Советского Союза в 1946 - 1991 гг. Вооруженные Силы Российской Федерации (созданы в 1992 г.).</w:t>
      </w:r>
    </w:p>
    <w:p w14:paraId="14CB0AC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Дни воинской славы (победные дни) России. Памятные даты России.</w:t>
      </w:r>
    </w:p>
    <w:p w14:paraId="4C69D4A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14:paraId="130EF7E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14:paraId="4048794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Структура Вооруженных Сил Российской Федерации. Виды и рода войск Вооруженных Сил Российской Федерации. Воинские должности и звания в Вооруженных Силах Российской Федерации. Воинские звания военнослужащих. Военная форма одежды и знаки различия военнослужащих.</w:t>
      </w:r>
    </w:p>
    <w:p w14:paraId="3762AE3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Современное состояние Вооруженных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Вооруженных Силах Российской Федерации. Требования к кандидатам на прохождение военной службы в научной роте.</w:t>
      </w:r>
    </w:p>
    <w:p w14:paraId="5FC2E1C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lastRenderedPageBreak/>
        <w:t>3.1.3. Модуль N 3. "Военно-профессиональная деятельность".</w:t>
      </w:r>
    </w:p>
    <w:p w14:paraId="525D638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14:paraId="63C09ED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Организация подготовки офицерских кадров для Вооруженных Сил Российской Федерации, МВД России, ФСБ России, МЧС России.</w:t>
      </w:r>
    </w:p>
    <w:p w14:paraId="6F99912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Воинские символы и традиции Вооруженных Сил Российской Федерации. Ордена Российской Федерации - знаки отличия, почетные государственные награды за особые заслуги.</w:t>
      </w:r>
    </w:p>
    <w:p w14:paraId="7162DEE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Традиции, ритуалы Вооруженных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14:paraId="790E64C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Ритуал подъема и спуска Государственного флага Российской Федерации. Вручение воинской части государственной награды.</w:t>
      </w:r>
    </w:p>
    <w:p w14:paraId="383D72A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14:paraId="2863247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3.1.4. Модуль N 4. "Защита населения Российской Федерации от опасных и чрезвычайных ситуаций".</w:t>
      </w:r>
    </w:p>
    <w:p w14:paraId="7E7BAA5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14:paraId="6943EBF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14:paraId="6DC0E48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14:paraId="1C0D1CC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14:paraId="3E15446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Гражданская оборона и ее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w:t>
      </w:r>
      <w:r w:rsidRPr="00B36839">
        <w:rPr>
          <w:rFonts w:ascii="Times New Roman" w:hAnsi="Times New Roman" w:cs="Times New Roman"/>
          <w:sz w:val="28"/>
          <w:szCs w:val="28"/>
        </w:rPr>
        <w:lastRenderedPageBreak/>
        <w:t>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w:t>
      </w:r>
    </w:p>
    <w:p w14:paraId="50ECE10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14:paraId="2A82A92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14:paraId="71A1346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Аварийно-спасательные работы и другие неотложные работы в зоне поражения. Задачи аварийно-спасательных и неотложных работ. Приемы и способы выполнения спасательных работ. Соблюдение мер безопасности при работах.</w:t>
      </w:r>
    </w:p>
    <w:p w14:paraId="50646CC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3.1.5. Модуль N 5. "Безопасность в природной среде и экологическая безопасность".</w:t>
      </w:r>
    </w:p>
    <w:p w14:paraId="37AEA10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Источники опасности в природной среде. Основные правила безопасного поведения в лесу, в горах, на водоемах. Ориентирование на местности. Современные средства навигации (компас, GPS). Безопасность в автономных условиях.</w:t>
      </w:r>
    </w:p>
    <w:p w14:paraId="416572D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14:paraId="6BF3C3B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14:paraId="01A888B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14:paraId="3990CB2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14:paraId="02CDD99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3.1.6. Модуль N 6. "Основы противодействия экстремизму и терроризму".</w:t>
      </w:r>
    </w:p>
    <w:p w14:paraId="2E20DC3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Разновидности экстремистской деятельности. Внешние и внутренние экстремистские угрозы.</w:t>
      </w:r>
    </w:p>
    <w:p w14:paraId="3DAD98A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Деструктивные молодежные субкультуры и экстремистские объединения. Терроризм - крайняя форма экстремизма. Разновидности террористической </w:t>
      </w:r>
      <w:r w:rsidRPr="00B36839">
        <w:rPr>
          <w:rFonts w:ascii="Times New Roman" w:hAnsi="Times New Roman" w:cs="Times New Roman"/>
          <w:sz w:val="28"/>
          <w:szCs w:val="28"/>
        </w:rPr>
        <w:lastRenderedPageBreak/>
        <w:t>деятельности.</w:t>
      </w:r>
    </w:p>
    <w:p w14:paraId="47C5371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14:paraId="73E089E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Ответственность граждан за участие в экстремистской и террористической деятельности. Статьи Уголовного </w:t>
      </w:r>
      <w:hyperlink r:id="rId34" w:history="1">
        <w:r w:rsidRPr="00B36839">
          <w:rPr>
            <w:rFonts w:ascii="Times New Roman" w:hAnsi="Times New Roman" w:cs="Times New Roman"/>
            <w:color w:val="0000FF"/>
            <w:sz w:val="28"/>
            <w:szCs w:val="28"/>
            <w:u w:val="single"/>
          </w:rPr>
          <w:t>кодекса</w:t>
        </w:r>
      </w:hyperlink>
      <w:r w:rsidRPr="00B36839">
        <w:rPr>
          <w:rFonts w:ascii="Times New Roman" w:hAnsi="Times New Roman" w:cs="Times New Roman"/>
          <w:sz w:val="28"/>
          <w:szCs w:val="28"/>
        </w:rPr>
        <w:t xml:space="preserve"> Российской Федерации, предусмотренные за участие в экстремистской и террористической деятельности.</w:t>
      </w:r>
    </w:p>
    <w:p w14:paraId="08178DD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14:paraId="0AA8E44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14:paraId="0C4AE8C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14:paraId="30D060A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14:paraId="45198C8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молодежных право- и леворадикальных сообществ. Радикальный ислам - опасное экстремистское течение. Как избежать вербовки в экстремистскую организацию.</w:t>
      </w:r>
    </w:p>
    <w:p w14:paraId="00314CC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Меры личной безопасности при вооруженном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14:paraId="7E5A013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3.1.7. Модуль N 7. "Основы здорового образа жизни".</w:t>
      </w:r>
    </w:p>
    <w:p w14:paraId="5DEDA64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14:paraId="0110A71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Систематические занятия физической культурой и спортом. Выполнение </w:t>
      </w:r>
      <w:r w:rsidRPr="00B36839">
        <w:rPr>
          <w:rFonts w:ascii="Times New Roman" w:hAnsi="Times New Roman" w:cs="Times New Roman"/>
          <w:sz w:val="28"/>
          <w:szCs w:val="28"/>
        </w:rPr>
        <w:lastRenderedPageBreak/>
        <w:t>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14:paraId="76E616A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14:paraId="73FF2E6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14:paraId="1FA4EE6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Наказания за действия, связанные с наркотическими и психотропными веществами, предусмотренные в Уголовном </w:t>
      </w:r>
      <w:hyperlink r:id="rId35" w:history="1">
        <w:r w:rsidRPr="00B36839">
          <w:rPr>
            <w:rFonts w:ascii="Times New Roman" w:hAnsi="Times New Roman" w:cs="Times New Roman"/>
            <w:color w:val="0000FF"/>
            <w:sz w:val="28"/>
            <w:szCs w:val="28"/>
            <w:u w:val="single"/>
          </w:rPr>
          <w:t>кодексе</w:t>
        </w:r>
      </w:hyperlink>
      <w:r w:rsidRPr="00B36839">
        <w:rPr>
          <w:rFonts w:ascii="Times New Roman" w:hAnsi="Times New Roman" w:cs="Times New Roman"/>
          <w:sz w:val="28"/>
          <w:szCs w:val="28"/>
        </w:rPr>
        <w:t xml:space="preserve"> Российской Федерации. Профилактика наркомании. Психоактивные вещества (ПАВ). Формирование индивидуального негативного отношения к наркотикам.</w:t>
      </w:r>
    </w:p>
    <w:p w14:paraId="155BBBE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14:paraId="7B44E48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3.1.8. Модуль N 8. "Основы медицинских знаний и оказание первой помощи".</w:t>
      </w:r>
    </w:p>
    <w:p w14:paraId="1D01390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Освоение основ медицинских знаний.</w:t>
      </w:r>
    </w:p>
    <w:p w14:paraId="52F4F3B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14:paraId="1A35B1B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14:paraId="18EF2F8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COVID-19. Правила профилактики коронавируса.</w:t>
      </w:r>
    </w:p>
    <w:p w14:paraId="2AFEAEB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14:paraId="0781CBE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Оказание первой помощи пострадавшему до передачи его в руки специалистам из бригады скорой медицинской помощи. Реанимационные мероприятия.</w:t>
      </w:r>
    </w:p>
    <w:p w14:paraId="1977DE1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lastRenderedPageBreak/>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14:paraId="2690FB2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14:paraId="22FF708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Составы аптечек для оказания первой помощи в различных условиях.</w:t>
      </w:r>
    </w:p>
    <w:p w14:paraId="3C8D3D8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Правила и способы переноски (транспортировки) пострадавших.</w:t>
      </w:r>
    </w:p>
    <w:p w14:paraId="117DD39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3.1.9. Модуль N 9. "Элементы начальной военной подготовки".</w:t>
      </w:r>
    </w:p>
    <w:p w14:paraId="2329F04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14:paraId="1AF40A7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14:paraId="1F42714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14:paraId="5300F99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Способы передвижения в бою при действиях в пешем порядке.</w:t>
      </w:r>
    </w:p>
    <w:p w14:paraId="67745AF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14:paraId="75D3982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Сооружения для защиты личного состава. Открытая щель. Перекрытая щель. Блиндаж. Укрытия для боевой техники. Убежища для личного состава.</w:t>
      </w:r>
    </w:p>
    <w:p w14:paraId="51807D0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3.2. Вариант N 2.</w:t>
      </w:r>
    </w:p>
    <w:p w14:paraId="494A9C8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3.2.1. Модуль N 1 "Культура безопасности жизнедеятельности в современном обществе".</w:t>
      </w:r>
    </w:p>
    <w:p w14:paraId="4E63354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смысл понятия "культура безопасности". Характеризовать значение культуры безопасности для жизни человека, государства, общества.</w:t>
      </w:r>
    </w:p>
    <w:p w14:paraId="4F0040B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смысл и соотносить понятия "опасность", "безопасность", "риск" (угроза), "опасная ситуация", "экстремальная ситуация", "чрезвычайная ситуация".</w:t>
      </w:r>
    </w:p>
    <w:p w14:paraId="57BF3E0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Иметь представления об уровнях взаимодействия человека и окружающей </w:t>
      </w:r>
      <w:r w:rsidRPr="00B36839">
        <w:rPr>
          <w:rFonts w:ascii="Times New Roman" w:hAnsi="Times New Roman" w:cs="Times New Roman"/>
          <w:sz w:val="28"/>
          <w:szCs w:val="28"/>
        </w:rPr>
        <w:lastRenderedPageBreak/>
        <w:t>среды. Приводить примеры.</w:t>
      </w:r>
    </w:p>
    <w:p w14:paraId="5EBAE64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об уровнях решения задачи обеспечения безопасности, приводить примеры.</w:t>
      </w:r>
    </w:p>
    <w:p w14:paraId="432064C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Раскрывать смысл понятия "безопасное поведение". Иметь представление о понятии "виктимное поведение". Приводить примеры.</w:t>
      </w:r>
    </w:p>
    <w:p w14:paraId="4CC6978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и применять общие правила безопасного поведения.</w:t>
      </w:r>
    </w:p>
    <w:p w14:paraId="79B01E8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14:paraId="7491523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Сформировать представление о безопасном поведении как о неотъемлемой части жизни современного человека и общества.</w:t>
      </w:r>
    </w:p>
    <w:p w14:paraId="060B714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3.2.2. Модуль N 2 "Безопасность в быту".</w:t>
      </w:r>
    </w:p>
    <w:p w14:paraId="0005894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Классифицировать и характеризовать источники опасности в быту.</w:t>
      </w:r>
    </w:p>
    <w:p w14:paraId="6F707CD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общие правила безопасного поведения, владеть ими в бытовых ситуациях.</w:t>
      </w:r>
    </w:p>
    <w:p w14:paraId="49728E0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 защите прав потребителя, в том числе при совершении покупок в Интернете.</w:t>
      </w:r>
    </w:p>
    <w:p w14:paraId="4ABFEAF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Безопасно действовать в различных бытовых ситуациях. Знать порядок действий при возникновении опасных ситуаций в быту.</w:t>
      </w:r>
    </w:p>
    <w:p w14:paraId="3FA64E6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порядок оказания первой помощи при ушибах, переломах, кровотечениях.</w:t>
      </w:r>
    </w:p>
    <w:p w14:paraId="6A1A167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правила вызова экстренных служб, порядок взаимодействия с экстренными службами.</w:t>
      </w:r>
    </w:p>
    <w:p w14:paraId="05DBA4C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правила обращения с электрическими и газовыми приборами.</w:t>
      </w:r>
    </w:p>
    <w:p w14:paraId="564E055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представления о возможных последствиях электротравмы. Знать порядок проведения сердечно-легочной реанимации.</w:t>
      </w:r>
    </w:p>
    <w:p w14:paraId="0A2FD5A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представления о современных системах извещения и пожаротушения в жилых помещениях.</w:t>
      </w:r>
    </w:p>
    <w:p w14:paraId="6823B1C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Соблюдать правила пожарной безопасности в быту. Знать порядок действий при угрозе или возникновении пожара.</w:t>
      </w:r>
    </w:p>
    <w:p w14:paraId="3C68A1F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порядок оказания первой помощи при химических и термических ожогах.</w:t>
      </w:r>
    </w:p>
    <w:p w14:paraId="15199BA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 нормативах прибытия пожарных в городах и сельской местности, правилах действий пожарных расчетов.</w:t>
      </w:r>
    </w:p>
    <w:p w14:paraId="12752E3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права, обязанности и ответственность граждан в области пожарной безопасности.</w:t>
      </w:r>
    </w:p>
    <w:p w14:paraId="347B821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14:paraId="013ACBC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Распознавать ситуации криминального характера. Знать меры профилактики и порядок действий в ситуациях криминального характера.</w:t>
      </w:r>
    </w:p>
    <w:p w14:paraId="47A965B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Знать правила поведения при коммунальной аварии, порядок вызова </w:t>
      </w:r>
      <w:r w:rsidRPr="00B36839">
        <w:rPr>
          <w:rFonts w:ascii="Times New Roman" w:hAnsi="Times New Roman" w:cs="Times New Roman"/>
          <w:sz w:val="28"/>
          <w:szCs w:val="28"/>
        </w:rPr>
        <w:lastRenderedPageBreak/>
        <w:t>аварийных служб и взаимодействия с ними.</w:t>
      </w:r>
    </w:p>
    <w:p w14:paraId="48AF188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3.2.3. Модуль N 3 "Безопасность на транспорте".</w:t>
      </w:r>
    </w:p>
    <w:p w14:paraId="004E026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опасности на различных видах транспорта.</w:t>
      </w:r>
    </w:p>
    <w:p w14:paraId="4BBF558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темное время суток; движение с использованием средств индивидуальной мобильности).</w:t>
      </w:r>
    </w:p>
    <w:p w14:paraId="0640FEA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Приводить примеры взаимосвязи безопасности водителя и пассажира.</w:t>
      </w:r>
    </w:p>
    <w:p w14:paraId="0676100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представления о знаниях и навыках, необходимых водителю автомобиля.</w:t>
      </w:r>
    </w:p>
    <w:p w14:paraId="7A51C1B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2D80ABB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3C498F6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6D0E8A0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61D1155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2D2B8CE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3.2.4. Модуль N 4 "Безопасность в общественных местах".</w:t>
      </w:r>
    </w:p>
    <w:p w14:paraId="7AC8866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источники опасности в общественных местах.</w:t>
      </w:r>
    </w:p>
    <w:p w14:paraId="79D80DA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14:paraId="708FC3F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Соблюдать правила безопасного поведения в общественных местах.</w:t>
      </w:r>
    </w:p>
    <w:p w14:paraId="565D928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порядок действий при попадании в толпу, давку.</w:t>
      </w:r>
    </w:p>
    <w:p w14:paraId="5ECC118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Соблюдать правила поведения при проявлении агрессии.</w:t>
      </w:r>
    </w:p>
    <w:p w14:paraId="55C8330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порядок действий при криминальной опасности.</w:t>
      </w:r>
    </w:p>
    <w:p w14:paraId="7C5A004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порядок действий в случаях, когда потерялся человек.</w:t>
      </w:r>
    </w:p>
    <w:p w14:paraId="23C9D69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14:paraId="1139882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порядок действий при угрозе обрушения зданий или отдельных конструкций.</w:t>
      </w:r>
    </w:p>
    <w:p w14:paraId="6729870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lastRenderedPageBreak/>
        <w:t>Знать порядок действий при угрозе совершения террористического акта.</w:t>
      </w:r>
    </w:p>
    <w:p w14:paraId="3F2DF43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3.2.5. Модуль N 5 "Безопасность в природной среде".</w:t>
      </w:r>
    </w:p>
    <w:p w14:paraId="60FF495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основные источники опасности в природной среде.</w:t>
      </w:r>
    </w:p>
    <w:p w14:paraId="3CAE24A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и соблюдать правила безопасного поведения на природе (в лесу; в горах; на водоемах).</w:t>
      </w:r>
    </w:p>
    <w:p w14:paraId="7FC16A3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 способах ориентирования на местности, традиционных и современных средствах навигации.</w:t>
      </w:r>
    </w:p>
    <w:p w14:paraId="3A14C5B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порядок действий в случаях, когда человек потерялся в природной среде.</w:t>
      </w:r>
    </w:p>
    <w:p w14:paraId="49F2534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способы подачи сигнала о помощи.</w:t>
      </w:r>
    </w:p>
    <w:p w14:paraId="7070A08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14:paraId="2BCC4D6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приемы оказания первой помощи при перегреве, переохлаждении, отморожении.</w:t>
      </w:r>
    </w:p>
    <w:p w14:paraId="57C2AFA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общие правила поведения при чрезвычайных ситуациях природного характера.</w:t>
      </w:r>
    </w:p>
    <w:p w14:paraId="62D972D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о причинах возникновения природных пожаров.</w:t>
      </w:r>
    </w:p>
    <w:p w14:paraId="4B17351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роль человека в возникновении и предупреждении природных пожаров. Приводить примеры.</w:t>
      </w:r>
    </w:p>
    <w:p w14:paraId="545B7EE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 мероприятиях по борьбе с природными пожарами, возможных последствиях и способах их смягчения.</w:t>
      </w:r>
    </w:p>
    <w:p w14:paraId="55213B5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14:paraId="76ED578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порядок действий при чрезвычайных ситуациях геологического характера.</w:t>
      </w:r>
    </w:p>
    <w:p w14:paraId="0A43023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14:paraId="47B82EA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порядок действий при чрезвычайных ситуациях гидрологического характера.</w:t>
      </w:r>
    </w:p>
    <w:p w14:paraId="7FE190A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14:paraId="0B766EE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порядок действий при чрезвычайных ситуациях метеорологического характера.</w:t>
      </w:r>
    </w:p>
    <w:p w14:paraId="59890B2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смысл понятия "экология". Характеризовать влияние деятельности человека на экологию.</w:t>
      </w:r>
    </w:p>
    <w:p w14:paraId="797DA75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Сформировать бережное отношение к природе.</w:t>
      </w:r>
    </w:p>
    <w:p w14:paraId="64899C1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Разумно пользоваться природными богатствами.</w:t>
      </w:r>
    </w:p>
    <w:p w14:paraId="0E35A5A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3.2.6. Модуль N 6 "Здоровье и как его сохранить. Основы медицинских </w:t>
      </w:r>
      <w:r w:rsidRPr="00B36839">
        <w:rPr>
          <w:rFonts w:ascii="Times New Roman" w:hAnsi="Times New Roman" w:cs="Times New Roman"/>
          <w:sz w:val="28"/>
          <w:szCs w:val="28"/>
        </w:rPr>
        <w:lastRenderedPageBreak/>
        <w:t>знаний".</w:t>
      </w:r>
    </w:p>
    <w:p w14:paraId="3B1FB65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смысл понятий "здоровье", "охрана здоровья", "здоровый образ жизни", "лечение", "профилактика".</w:t>
      </w:r>
    </w:p>
    <w:p w14:paraId="4AA3829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факторы, влияющие на здоровье человека и составляющие здорового образа жизни.</w:t>
      </w:r>
    </w:p>
    <w:p w14:paraId="7DD6E52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14:paraId="3820F4E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смысл понятия "вакцинация". Иметь представление о механизме действия вакцины.</w:t>
      </w:r>
    </w:p>
    <w:p w14:paraId="635F707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14:paraId="5F6A9AC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14:paraId="17C1002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Классифицировать чрезвычайные ситуации биолого-социального характера. Приводить примеры.</w:t>
      </w:r>
    </w:p>
    <w:p w14:paraId="622F26D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представления о самых распространенных неинфекционных заболеваниях.</w:t>
      </w:r>
    </w:p>
    <w:p w14:paraId="45F2D88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14:paraId="106AAB7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Раскрывать роль образа жизни в профилактике неинфекционных заболеваний.</w:t>
      </w:r>
    </w:p>
    <w:p w14:paraId="67417D1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Раскрывать роль диспансеризации для профилактики неинфекционных заболеваний.</w:t>
      </w:r>
    </w:p>
    <w:p w14:paraId="56692C1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14:paraId="1BCDE39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14:paraId="44A12B9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 важности раннего выявления психических расстройств, роли инклюзивной среды.</w:t>
      </w:r>
    </w:p>
    <w:p w14:paraId="7613075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Сформировать доброжелательное отношение к людям с особенностями психического развития.</w:t>
      </w:r>
    </w:p>
    <w:p w14:paraId="530E791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14:paraId="6D4930F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Сформировать негативное отношение к употреблению алкоголя и наркотиков.</w:t>
      </w:r>
    </w:p>
    <w:p w14:paraId="2BE84EF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lastRenderedPageBreak/>
        <w:t>Знать и применять способы сохранения психического здоровья.</w:t>
      </w:r>
    </w:p>
    <w:p w14:paraId="0A2B496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критерии, когда необходима помощь специалиста.</w:t>
      </w:r>
    </w:p>
    <w:p w14:paraId="39ABDA2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и соотносить понятия "первая помощь" и "скорая медицинская помощь".</w:t>
      </w:r>
    </w:p>
    <w:p w14:paraId="10DD971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состояния, при которых оказывается первая помощь, мероприятия первой помощи, алгоритм первой помощи.</w:t>
      </w:r>
    </w:p>
    <w:p w14:paraId="1FF9FD5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Владеть приемами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14:paraId="5477A32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3.2.7. Модуль N 7 "Безопасность в социуме".</w:t>
      </w:r>
    </w:p>
    <w:p w14:paraId="0CBA044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смысл понятий "общение", "социальная группа", "большая группа", "малая группа".</w:t>
      </w:r>
    </w:p>
    <w:p w14:paraId="5741EE3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принципы и показатели эффективного межличностного общения и общения в группе.</w:t>
      </w:r>
    </w:p>
    <w:p w14:paraId="175D254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14:paraId="6B6ADD9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Приводить примеры межличностного, группового и межгруппового конфликтов. Приводить примеры способов избегания и разрешения конфликтных ситуаций.</w:t>
      </w:r>
    </w:p>
    <w:p w14:paraId="7DC3E5C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14:paraId="5F533AA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Сформировать негативное отношение к опасным проявлениям конфликтов.</w:t>
      </w:r>
    </w:p>
    <w:p w14:paraId="16FD91B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приемы.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14:paraId="18CB5DF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Уметь распознавать манипулятивные компоненты в мошеннических криминалистических схемах.</w:t>
      </w:r>
    </w:p>
    <w:p w14:paraId="4CE1843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и владеть основами противодействия манипуляциям, организации пространства для "здорового" общения внутри различных групп и коллективов.</w:t>
      </w:r>
    </w:p>
    <w:p w14:paraId="0299C22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Уметь отличать конструктивные способы психологического воздействия от деструктивных форм.</w:t>
      </w:r>
    </w:p>
    <w:p w14:paraId="5FBAA81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p>
    <w:p w14:paraId="16CF443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3.2.8. Модуль N 8 "Безопасность в информационном пространстве".</w:t>
      </w:r>
    </w:p>
    <w:p w14:paraId="2879A66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смысл понятий "цифровая среда", "цифровой след".</w:t>
      </w:r>
    </w:p>
    <w:p w14:paraId="5DF0EFB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Раскрывать сущность и приводить примеры положительного и </w:t>
      </w:r>
      <w:r w:rsidRPr="00B36839">
        <w:rPr>
          <w:rFonts w:ascii="Times New Roman" w:hAnsi="Times New Roman" w:cs="Times New Roman"/>
          <w:sz w:val="28"/>
          <w:szCs w:val="28"/>
        </w:rPr>
        <w:lastRenderedPageBreak/>
        <w:t>отрицательного влияния цифровой среды на жизнь человека.</w:t>
      </w:r>
    </w:p>
    <w:p w14:paraId="7F2931D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признаки, осознавать опасность цифровой зависимости.</w:t>
      </w:r>
    </w:p>
    <w:p w14:paraId="6A69262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основные риски цифровой среды.</w:t>
      </w:r>
    </w:p>
    <w:p w14:paraId="5EEA3A9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об основных правах человека в цифровой среде.</w:t>
      </w:r>
    </w:p>
    <w:p w14:paraId="5AD61C6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и соблюдать правила безопасного поведения в цифровой среде.</w:t>
      </w:r>
    </w:p>
    <w:p w14:paraId="630B7C3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основные виды вредоносного программного обеспечения, принципы работы. Характеризовать признаки мошенничества в цифровой среде.</w:t>
      </w:r>
    </w:p>
    <w:p w14:paraId="4AA8648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и применять правила безопасного использования электронных устройств и программного обеспечения, правила защиты от мошенников.</w:t>
      </w:r>
    </w:p>
    <w:p w14:paraId="39256B2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основные поведенческие риски в цифровой среде.</w:t>
      </w:r>
    </w:p>
    <w:p w14:paraId="6B8BB3E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Осознавать опасность сетевой травли. Знать правила противостояния травле в цифровой среде и профилактические меры.</w:t>
      </w:r>
    </w:p>
    <w:p w14:paraId="6981290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14:paraId="1B103E2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и соблюдать правила безопасной коммуникации в цифровой среде.</w:t>
      </w:r>
    </w:p>
    <w:p w14:paraId="592DFA2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смысл понятия "достоверность информации". Знать критерии проверки достоверности информации.</w:t>
      </w:r>
    </w:p>
    <w:p w14:paraId="53E2475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смысл понятия "информационный пузырь". Знать основные признаки манипуляции сознанием и пропаганды.</w:t>
      </w:r>
    </w:p>
    <w:p w14:paraId="2AD6BB2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смысл понятия "фейк". Иметь представление о целях создания и распространения фейков в цифровой среде, их основных видах.</w:t>
      </w:r>
    </w:p>
    <w:p w14:paraId="0AD6A10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правила и основные инструменты распознавания фейковых текстов и изображений.</w:t>
      </w:r>
    </w:p>
    <w:p w14:paraId="66EB9B6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14:paraId="77B5717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3.2.9. Модуль N 9 "Основы противодействия экстремизму и терроризму"</w:t>
      </w:r>
    </w:p>
    <w:p w14:paraId="06CDF0A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смысл понятий "терроризм" и "экстремизм", их взаимосвязь. Приводить примеры экстремистской и террористической деятельности.</w:t>
      </w:r>
    </w:p>
    <w:p w14:paraId="25958F5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влияние экстремизма и терроризма на жизнь государства и общества.</w:t>
      </w:r>
    </w:p>
    <w:p w14:paraId="75A87BD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Сформировать нетерпимое отношение к проявлениям экстремизма и терроризма.</w:t>
      </w:r>
    </w:p>
    <w:p w14:paraId="5BA4617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Распознавать признаки вовлечения в экстремистскую и террористическую деятельность, знать способы противодействия.</w:t>
      </w:r>
    </w:p>
    <w:p w14:paraId="4C3B00A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порядок действий при объявлении различных уровней террористической направленности.</w:t>
      </w:r>
    </w:p>
    <w:p w14:paraId="0E94968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w:t>
      </w:r>
      <w:r w:rsidRPr="00B36839">
        <w:rPr>
          <w:rFonts w:ascii="Times New Roman" w:hAnsi="Times New Roman" w:cs="Times New Roman"/>
          <w:sz w:val="28"/>
          <w:szCs w:val="28"/>
        </w:rPr>
        <w:lastRenderedPageBreak/>
        <w:t>заложники; огневом налете; наезде транспортного средства; подрыве взрывного устройства), проведении контртеррористической операции.</w:t>
      </w:r>
    </w:p>
    <w:p w14:paraId="75608C8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цели, задачи, принципы противодействия экстремизму.</w:t>
      </w:r>
    </w:p>
    <w:p w14:paraId="13FC8AD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цели, задачи, принципы противодействия терроризму. Знать структуру общегосударственной системы противодействия терроризму.</w:t>
      </w:r>
    </w:p>
    <w:p w14:paraId="5A67F62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3.2.10. Модуль N 10 "Взаимодействие личности, общества и государства в обеспечении безопасности жизни и здоровья населения".</w:t>
      </w:r>
    </w:p>
    <w:p w14:paraId="615B4D5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роль обороны страны для мирного социально-экономического развития Российской Федерации.</w:t>
      </w:r>
    </w:p>
    <w:p w14:paraId="06B4247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роль Вооруженных Сил Российской Федерации в обороне страны, борьбе с международным терроризмом. Приводить примеры.</w:t>
      </w:r>
    </w:p>
    <w:p w14:paraId="47E85CE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 современном облике Вооруженных Сил Российской Федерации.</w:t>
      </w:r>
    </w:p>
    <w:p w14:paraId="3840B1B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смысл понятий "воинская обязанность" и "военная служба".</w:t>
      </w:r>
    </w:p>
    <w:p w14:paraId="24EE318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начальные знания в области обороны, основ военной службы.</w:t>
      </w:r>
    </w:p>
    <w:p w14:paraId="60EF4B3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14:paraId="5725F6F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представления о классификации чрезвычайных ситуаций.</w:t>
      </w:r>
    </w:p>
    <w:p w14:paraId="667F539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принципы организации Единой системы предупреждения и ликвидации чрезвычайных ситуаций (РСЧС).</w:t>
      </w:r>
    </w:p>
    <w:p w14:paraId="3DB6B21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 задачах РСЧС. Приводить примеры.</w:t>
      </w:r>
    </w:p>
    <w:p w14:paraId="24DB7F0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права и обязанности граждан в области защиты от чрезвычайных ситуаций.</w:t>
      </w:r>
    </w:p>
    <w:p w14:paraId="13A481B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Иметь представление о правовой основе обеспечения национальной безопасности.</w:t>
      </w:r>
    </w:p>
    <w:p w14:paraId="2910107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Знать принципы обеспечения национальной безопасности.</w:t>
      </w:r>
    </w:p>
    <w:p w14:paraId="68552CD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роль реализации национальных приоритетов в обеспечении безопасности.</w:t>
      </w:r>
    </w:p>
    <w:p w14:paraId="26A59B4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Объяснять роль личности, общества, государства в реализации национальных приоритетов, приводить примеры.</w:t>
      </w:r>
    </w:p>
    <w:p w14:paraId="3A43D475" w14:textId="77777777" w:rsidR="00CF6D71" w:rsidRPr="00B36839" w:rsidRDefault="00CF6D71" w:rsidP="00B36839">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573A4D2A" w14:textId="77777777" w:rsidR="00CF6D71" w:rsidRPr="00B36839" w:rsidRDefault="00CF6D71" w:rsidP="00B36839">
      <w:pPr>
        <w:widowControl w:val="0"/>
        <w:autoSpaceDE w:val="0"/>
        <w:autoSpaceDN w:val="0"/>
        <w:adjustRightInd w:val="0"/>
        <w:spacing w:beforeAutospacing="0" w:afterAutospacing="0"/>
        <w:ind w:firstLine="540"/>
        <w:contextualSpacing/>
        <w:jc w:val="both"/>
        <w:rPr>
          <w:rFonts w:ascii="Times New Roman" w:hAnsi="Times New Roman" w:cs="Times New Roman"/>
          <w:b/>
          <w:bCs/>
          <w:sz w:val="28"/>
          <w:szCs w:val="28"/>
        </w:rPr>
      </w:pPr>
      <w:r w:rsidRPr="00B36839">
        <w:rPr>
          <w:rFonts w:ascii="Times New Roman" w:hAnsi="Times New Roman" w:cs="Times New Roman"/>
          <w:b/>
          <w:bCs/>
          <w:sz w:val="28"/>
          <w:szCs w:val="28"/>
        </w:rPr>
        <w:t>4. Планируемые результаты освоения программы ОБЖ.</w:t>
      </w:r>
    </w:p>
    <w:p w14:paraId="72AF3B1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14:paraId="477AE4B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4.2. 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w:t>
      </w:r>
      <w:r w:rsidRPr="00B36839">
        <w:rPr>
          <w:rFonts w:ascii="Times New Roman" w:hAnsi="Times New Roman" w:cs="Times New Roman"/>
          <w:sz w:val="28"/>
          <w:szCs w:val="28"/>
        </w:rPr>
        <w:lastRenderedPageBreak/>
        <w:t>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50A4B74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4.3. Личностные результаты изучения ОБЖ включают:</w:t>
      </w:r>
    </w:p>
    <w:p w14:paraId="5A17786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1) гражданское воспитание:</w:t>
      </w:r>
    </w:p>
    <w:p w14:paraId="5173EDC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6776A32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4D5D9BD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1B30089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1CC6EE1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готовность к взаимодействию с обществом и государством в обеспечении безопасности жизни и здоровья населения;</w:t>
      </w:r>
    </w:p>
    <w:p w14:paraId="16A7A7C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38DCD14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2) патриотическое воспитание:</w:t>
      </w:r>
    </w:p>
    <w:p w14:paraId="0A54F23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14:paraId="77DD4A5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России в области обеспечения безопасности жизни и здоровья людей;</w:t>
      </w:r>
    </w:p>
    <w:p w14:paraId="7F7A29C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14:paraId="0CA16B1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 духовно-нравственное воспитание:</w:t>
      </w:r>
    </w:p>
    <w:p w14:paraId="279558C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осознание духовных ценностей российского народа и российского воинства;</w:t>
      </w:r>
    </w:p>
    <w:p w14:paraId="277C59F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lastRenderedPageBreak/>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6894E42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33016A3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14:paraId="58545C6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 эстетическое воспитание:</w:t>
      </w:r>
    </w:p>
    <w:p w14:paraId="3768C90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эстетическое отношение к миру в сочетании с культурой безопасности жизнедеятельности;</w:t>
      </w:r>
    </w:p>
    <w:p w14:paraId="49F42E6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понимание взаимозависимости успешности и полноценного развития и безопасного поведения в повседневной жизни;</w:t>
      </w:r>
    </w:p>
    <w:p w14:paraId="37A5666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5) ценности научного познания:</w:t>
      </w:r>
    </w:p>
    <w:p w14:paraId="5F57869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3BD2452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14:paraId="0CB32F1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5122B4B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6) физическое воспитание:</w:t>
      </w:r>
    </w:p>
    <w:p w14:paraId="3B7A9F4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осознание ценности жизни, сформированность ответственного отношения к своему здоровью и здоровью окружающих;</w:t>
      </w:r>
    </w:p>
    <w:p w14:paraId="6A3D2A6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знание приемов оказания первой помощи и готовность применять их в случае необходимости;</w:t>
      </w:r>
    </w:p>
    <w:p w14:paraId="478F9EE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потребность в регулярном ведении здорового образа жизни;</w:t>
      </w:r>
    </w:p>
    <w:p w14:paraId="6BD10C8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осознание последствий и активное неприятие вредных привычек и иных форм причинения вреда физическому и психическому здоровью;</w:t>
      </w:r>
    </w:p>
    <w:p w14:paraId="4DDB028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7) трудовое воспитание:</w:t>
      </w:r>
    </w:p>
    <w:p w14:paraId="65FD647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450303A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готовность к осознанному и ответственному соблюдению требований безопасности в процессе трудовой деятельности;</w:t>
      </w:r>
    </w:p>
    <w:p w14:paraId="1FAF741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lastRenderedPageBreak/>
        <w:t>интерес к различным сферам профессиональной деятельности, включая военно-профессиональную деятельность;</w:t>
      </w:r>
    </w:p>
    <w:p w14:paraId="29052AB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готовность и способность к образованию и самообразованию на протяжении всей жизни;</w:t>
      </w:r>
    </w:p>
    <w:p w14:paraId="464557B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8) экологическое воспитание:</w:t>
      </w:r>
    </w:p>
    <w:p w14:paraId="6D431D7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42CF109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1CBD268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1F7C24E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расширение представлений о деятельности экологической направленности.</w:t>
      </w:r>
    </w:p>
    <w:p w14:paraId="78A037D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4.4. 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58AF3F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4.4.1. У обучающегося будут сформированы следующие базовые логические действия как часть познавательных универсальных учебных действий:</w:t>
      </w:r>
    </w:p>
    <w:p w14:paraId="2EBF3CC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798C630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19C00C9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77AFB8D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14:paraId="2B542FC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планировать и осуществлять учебные действия в условиях дефицита информации, необходимой для решения стоящей задачи;</w:t>
      </w:r>
    </w:p>
    <w:p w14:paraId="57BAE82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развивать творческое мышление при решении ситуационных задач.</w:t>
      </w:r>
    </w:p>
    <w:p w14:paraId="3868CC6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4.4.2. У обучающегося будут сформированы следующие базовые </w:t>
      </w:r>
      <w:r w:rsidRPr="00B36839">
        <w:rPr>
          <w:rFonts w:ascii="Times New Roman" w:hAnsi="Times New Roman" w:cs="Times New Roman"/>
          <w:sz w:val="28"/>
          <w:szCs w:val="28"/>
        </w:rPr>
        <w:lastRenderedPageBreak/>
        <w:t>исследовательские действия как часть познавательных универсальных учебных действий:</w:t>
      </w:r>
    </w:p>
    <w:p w14:paraId="27755F2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владеть научной терминологией, ключевыми понятиями и методами в области безопасности жизнедеятельности;</w:t>
      </w:r>
    </w:p>
    <w:p w14:paraId="5CD06B0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осуществлять различнее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42A6E228"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анализировать содержание учебных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14:paraId="173EE09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623BB6D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критически оценивать полученные в ходе решения учебных задач результаты, обосновывать предложения по их корректировке в новых условиях;</w:t>
      </w:r>
    </w:p>
    <w:p w14:paraId="27E1F46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характеризовать приобретенные знания и навыки, оценивать возможность их реализации в реальных ситуациях;</w:t>
      </w:r>
    </w:p>
    <w:p w14:paraId="2268EF6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p w14:paraId="2EB504C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4.4.3. У обучающегося будут сформированы умения работать с информацией как часть познавательных универсальных учебных действий:</w:t>
      </w:r>
    </w:p>
    <w:p w14:paraId="71862A2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430AFEEB"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14:paraId="17E2496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оценивать достоверность, легитимность информации, ее соответствие правовым и морально-этическим нормам;</w:t>
      </w:r>
    </w:p>
    <w:p w14:paraId="5F279C1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владеть навыками по предотвращению рисков, профилактике угроз и защите от опасностей цифровой среды;</w:t>
      </w:r>
    </w:p>
    <w:p w14:paraId="0D9BC86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2C637A5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4.4.4. У обучающегося будут сформированы умения общения как часть коммуникативных универсальных учебных действий:</w:t>
      </w:r>
    </w:p>
    <w:p w14:paraId="7F596FE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осуществлять в ходе образовательной деятельности безопасную коммуникацию, переносить принципы ее организации в повседневную жизнь;</w:t>
      </w:r>
    </w:p>
    <w:p w14:paraId="2526433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47ED504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владеть приемами безопасного межличностного и группового общения; </w:t>
      </w:r>
      <w:r w:rsidRPr="00B36839">
        <w:rPr>
          <w:rFonts w:ascii="Times New Roman" w:hAnsi="Times New Roman" w:cs="Times New Roman"/>
          <w:sz w:val="28"/>
          <w:szCs w:val="28"/>
        </w:rPr>
        <w:lastRenderedPageBreak/>
        <w:t>безопасно действовать по избеганию конфликтных ситуаций;</w:t>
      </w:r>
    </w:p>
    <w:p w14:paraId="762C74B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аргументированно, логично и ясно излагать свою точку зрения с использованием языковых средств.</w:t>
      </w:r>
    </w:p>
    <w:p w14:paraId="2286D65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4.4.5. У обучающегося будут сформированы умения самоорганизации как части регулятивных универсальных учебных действий:</w:t>
      </w:r>
    </w:p>
    <w:p w14:paraId="29DAA30D"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w:t>
      </w:r>
    </w:p>
    <w:p w14:paraId="43ADE77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самостоятельно выявлять проблемные вопросы, выбирать оптимальный способ и составлять план их решения в конкретных условиях;</w:t>
      </w:r>
    </w:p>
    <w:p w14:paraId="01958D7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делать осознанный выбор в новой ситуации, аргументировать его; брать ответственность за свое решение;</w:t>
      </w:r>
    </w:p>
    <w:p w14:paraId="61618BF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оценивать приобретенный опыт;</w:t>
      </w:r>
    </w:p>
    <w:p w14:paraId="76425160"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14:paraId="6938B75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4.4.6. У обучающегося будут сформированы умения самоконтроля, принятия себя и других как части регулятивных универсальных учебных действий:</w:t>
      </w:r>
    </w:p>
    <w:p w14:paraId="3FDECBB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6139108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использовать приемы рефлексии для анализа и оценки образовательной ситуации, выбора оптимального решения;</w:t>
      </w:r>
    </w:p>
    <w:p w14:paraId="653BF2F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принимать себя, понимая свои недостатки и достоинства, невозможности контроля всего вокруг;</w:t>
      </w:r>
    </w:p>
    <w:p w14:paraId="47E4EB7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принимать мотивы и аргументы других при анализе и оценке образовательной ситуации; признавать право на ошибку свою и чужую.</w:t>
      </w:r>
    </w:p>
    <w:p w14:paraId="3429DFC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4.4.7. У обучающегося будут сформированы умения совместной деятельности:</w:t>
      </w:r>
    </w:p>
    <w:p w14:paraId="457A2A2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понимать и использовать преимущества командной и индивидуальной работы в конкретной учебной ситуации;</w:t>
      </w:r>
    </w:p>
    <w:p w14:paraId="7AAF4293"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3099F4A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оценивать свой вклад и вклад каждого участника команды в общий результат по совместно разработанным критериям;</w:t>
      </w:r>
    </w:p>
    <w:p w14:paraId="1D4B1F82"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66046F3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lastRenderedPageBreak/>
        <w:t>4.5. Предметные результаты освоения программы по ОБЖ на уровне среднего общего образования</w:t>
      </w:r>
    </w:p>
    <w:p w14:paraId="532BFC54"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4.5.1. 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597C10C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4.5.2. Предметные результаты, формируемые в ходе изучения ОБЖ, должны обеспечивать:</w:t>
      </w:r>
    </w:p>
    <w:p w14:paraId="079DBD6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4978CB7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14:paraId="3A22C8B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637B9DBA"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185EC2B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0660874E"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14:paraId="40335DE1"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 xml:space="preserve">7) знания о способах безопасного поведения в цифровой среде, умение </w:t>
      </w:r>
      <w:r w:rsidRPr="00B36839">
        <w:rPr>
          <w:rFonts w:ascii="Times New Roman" w:hAnsi="Times New Roman" w:cs="Times New Roman"/>
          <w:sz w:val="28"/>
          <w:szCs w:val="28"/>
        </w:rPr>
        <w:lastRenderedPageBreak/>
        <w:t>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0DA55077"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1A0CA2E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приемы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14:paraId="71D217D6"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10) сформированность представлений о роли России в современном мире, угрозах военного характера, роли вооруженных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14:paraId="23E9551F"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49733AC9"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64A31785"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14:paraId="5FCA35BC" w14:textId="77777777" w:rsidR="00CF6D71" w:rsidRPr="00B36839" w:rsidRDefault="00CF6D71" w:rsidP="00B36839">
      <w:pPr>
        <w:widowControl w:val="0"/>
        <w:autoSpaceDE w:val="0"/>
        <w:autoSpaceDN w:val="0"/>
        <w:adjustRightInd w:val="0"/>
        <w:spacing w:before="240" w:beforeAutospacing="0" w:afterAutospacing="0"/>
        <w:ind w:firstLine="540"/>
        <w:contextualSpacing/>
        <w:jc w:val="both"/>
        <w:rPr>
          <w:rFonts w:ascii="Times New Roman" w:hAnsi="Times New Roman" w:cs="Times New Roman"/>
          <w:sz w:val="28"/>
          <w:szCs w:val="28"/>
        </w:rPr>
      </w:pPr>
      <w:r w:rsidRPr="00B36839">
        <w:rPr>
          <w:rFonts w:ascii="Times New Roman" w:hAnsi="Times New Roman" w:cs="Times New Roman"/>
          <w:sz w:val="28"/>
          <w:szCs w:val="28"/>
        </w:rPr>
        <w:t>4.5.4. Образовательная организация вправе самостоятельно определять последовательность для освоения обучающимися модулей ОБЖ.</w:t>
      </w:r>
    </w:p>
    <w:p w14:paraId="6B7C6721" w14:textId="77777777" w:rsidR="00CF6D71" w:rsidRPr="00B36839" w:rsidRDefault="00CF6D71" w:rsidP="00B36839">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1E8D442B" w14:textId="77777777" w:rsidR="002D34FD" w:rsidRPr="00B36839" w:rsidRDefault="002D34FD" w:rsidP="00B36839">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2C7CDDBE" w14:textId="77777777" w:rsidR="002D34FD" w:rsidRPr="00B36839" w:rsidRDefault="002D34FD" w:rsidP="00B36839">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4D539DBC" w14:textId="77777777" w:rsidR="002D34FD" w:rsidRPr="00B36839" w:rsidRDefault="002D34FD" w:rsidP="00B36839">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1BD71BBA" w14:textId="77777777" w:rsidR="002D34FD" w:rsidRPr="00B36839" w:rsidRDefault="002D34FD" w:rsidP="00B36839">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264F6DA9" w14:textId="77777777" w:rsidR="002D34FD" w:rsidRPr="00B36839" w:rsidRDefault="002D34FD" w:rsidP="00B36839">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502EC3FC" w14:textId="77777777" w:rsidR="002D34FD" w:rsidRPr="00B36839" w:rsidRDefault="002D34FD" w:rsidP="00B36839">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2D21815A" w14:textId="77777777" w:rsidR="002D34FD" w:rsidRPr="00B36839" w:rsidRDefault="002D34FD" w:rsidP="00B36839">
      <w:pPr>
        <w:widowControl w:val="0"/>
        <w:autoSpaceDE w:val="0"/>
        <w:autoSpaceDN w:val="0"/>
        <w:adjustRightInd w:val="0"/>
        <w:spacing w:beforeAutospacing="0" w:afterAutospacing="0"/>
        <w:ind w:firstLine="540"/>
        <w:contextualSpacing/>
        <w:jc w:val="both"/>
        <w:rPr>
          <w:rFonts w:ascii="Times New Roman" w:hAnsi="Times New Roman" w:cs="Times New Roman"/>
          <w:sz w:val="28"/>
          <w:szCs w:val="28"/>
        </w:rPr>
      </w:pPr>
    </w:p>
    <w:p w14:paraId="796C1543" w14:textId="77777777" w:rsidR="002D34FD" w:rsidRPr="00B36839" w:rsidRDefault="002D34FD" w:rsidP="00B36839">
      <w:pPr>
        <w:ind w:left="120"/>
        <w:contextualSpacing/>
        <w:rPr>
          <w:rFonts w:ascii="Times New Roman" w:hAnsi="Times New Roman" w:cs="Times New Roman"/>
          <w:sz w:val="28"/>
          <w:szCs w:val="28"/>
        </w:rPr>
      </w:pPr>
      <w:r w:rsidRPr="00B36839">
        <w:rPr>
          <w:rFonts w:ascii="Times New Roman" w:hAnsi="Times New Roman" w:cs="Times New Roman"/>
          <w:b/>
          <w:color w:val="000000"/>
          <w:sz w:val="28"/>
          <w:szCs w:val="28"/>
        </w:rPr>
        <w:lastRenderedPageBreak/>
        <w:t xml:space="preserve">ТЕМАТИЧЕСКОЕ ПЛАНИРОВАНИЕ </w:t>
      </w:r>
    </w:p>
    <w:p w14:paraId="427894B0" w14:textId="77777777" w:rsidR="002D34FD" w:rsidRPr="00B36839" w:rsidRDefault="002D34FD" w:rsidP="00B36839">
      <w:pPr>
        <w:ind w:left="120"/>
        <w:contextualSpacing/>
        <w:rPr>
          <w:rFonts w:ascii="Times New Roman" w:hAnsi="Times New Roman" w:cs="Times New Roman"/>
          <w:sz w:val="28"/>
          <w:szCs w:val="28"/>
        </w:rPr>
      </w:pPr>
      <w:r w:rsidRPr="00B36839">
        <w:rPr>
          <w:rFonts w:ascii="Times New Roman" w:hAnsi="Times New Roman" w:cs="Times New Roman"/>
          <w:b/>
          <w:color w:val="000000"/>
          <w:sz w:val="28"/>
          <w:szCs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9"/>
        <w:gridCol w:w="2281"/>
        <w:gridCol w:w="915"/>
        <w:gridCol w:w="1795"/>
        <w:gridCol w:w="1863"/>
        <w:gridCol w:w="2333"/>
      </w:tblGrid>
      <w:tr w:rsidR="002D34FD" w:rsidRPr="00B36839" w14:paraId="1B1157DF" w14:textId="77777777" w:rsidTr="002D34FD">
        <w:trPr>
          <w:trHeight w:val="144"/>
          <w:tblCellSpacing w:w="20" w:type="nil"/>
        </w:trPr>
        <w:tc>
          <w:tcPr>
            <w:tcW w:w="1018" w:type="dxa"/>
            <w:vMerge w:val="restart"/>
            <w:tcMar>
              <w:top w:w="50" w:type="dxa"/>
              <w:left w:w="100" w:type="dxa"/>
            </w:tcMar>
            <w:vAlign w:val="center"/>
          </w:tcPr>
          <w:p w14:paraId="26ED0CC4"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 xml:space="preserve">№ п/п </w:t>
            </w:r>
          </w:p>
          <w:p w14:paraId="6F0F7319" w14:textId="77777777" w:rsidR="002D34FD" w:rsidRPr="00B36839" w:rsidRDefault="002D34FD" w:rsidP="00B36839">
            <w:pPr>
              <w:ind w:left="135"/>
              <w:contextualSpacing/>
              <w:rPr>
                <w:rFonts w:ascii="Times New Roman" w:hAnsi="Times New Roman" w:cs="Times New Roman"/>
                <w:sz w:val="28"/>
                <w:szCs w:val="28"/>
              </w:rPr>
            </w:pPr>
          </w:p>
        </w:tc>
        <w:tc>
          <w:tcPr>
            <w:tcW w:w="4693" w:type="dxa"/>
            <w:vMerge w:val="restart"/>
            <w:tcMar>
              <w:top w:w="50" w:type="dxa"/>
              <w:left w:w="100" w:type="dxa"/>
            </w:tcMar>
            <w:vAlign w:val="center"/>
          </w:tcPr>
          <w:p w14:paraId="3EBF7341"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 xml:space="preserve">Наименование разделов и тем программы </w:t>
            </w:r>
          </w:p>
          <w:p w14:paraId="51B5511D" w14:textId="77777777" w:rsidR="002D34FD" w:rsidRPr="00B36839" w:rsidRDefault="002D34FD" w:rsidP="00B36839">
            <w:pPr>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33F5B0D5"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b/>
                <w:color w:val="000000"/>
                <w:sz w:val="28"/>
                <w:szCs w:val="28"/>
              </w:rPr>
              <w:t>Количество часов</w:t>
            </w:r>
          </w:p>
        </w:tc>
        <w:tc>
          <w:tcPr>
            <w:tcW w:w="2599" w:type="dxa"/>
            <w:vMerge w:val="restart"/>
            <w:tcMar>
              <w:top w:w="50" w:type="dxa"/>
              <w:left w:w="100" w:type="dxa"/>
            </w:tcMar>
            <w:vAlign w:val="center"/>
          </w:tcPr>
          <w:p w14:paraId="738DB969"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 xml:space="preserve">Электронные (цифровые) образовательные ресурсы </w:t>
            </w:r>
          </w:p>
          <w:p w14:paraId="1F0EEFC7" w14:textId="77777777" w:rsidR="002D34FD" w:rsidRPr="00B36839" w:rsidRDefault="002D34FD" w:rsidP="00B36839">
            <w:pPr>
              <w:ind w:left="135"/>
              <w:contextualSpacing/>
              <w:rPr>
                <w:rFonts w:ascii="Times New Roman" w:hAnsi="Times New Roman" w:cs="Times New Roman"/>
                <w:sz w:val="28"/>
                <w:szCs w:val="28"/>
              </w:rPr>
            </w:pPr>
          </w:p>
        </w:tc>
      </w:tr>
      <w:tr w:rsidR="002D34FD" w:rsidRPr="00B36839" w14:paraId="1F938691" w14:textId="77777777" w:rsidTr="002D34FD">
        <w:trPr>
          <w:trHeight w:val="144"/>
          <w:tblCellSpacing w:w="20" w:type="nil"/>
        </w:trPr>
        <w:tc>
          <w:tcPr>
            <w:tcW w:w="0" w:type="auto"/>
            <w:vMerge/>
            <w:tcBorders>
              <w:top w:val="nil"/>
            </w:tcBorders>
            <w:tcMar>
              <w:top w:w="50" w:type="dxa"/>
              <w:left w:w="100" w:type="dxa"/>
            </w:tcMar>
          </w:tcPr>
          <w:p w14:paraId="0364D0CB" w14:textId="77777777" w:rsidR="002D34FD" w:rsidRPr="00B36839" w:rsidRDefault="002D34FD" w:rsidP="00B36839">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4DAAB9DC" w14:textId="77777777" w:rsidR="002D34FD" w:rsidRPr="00B36839" w:rsidRDefault="002D34FD" w:rsidP="00B36839">
            <w:pPr>
              <w:contextualSpacing/>
              <w:rPr>
                <w:rFonts w:ascii="Times New Roman" w:hAnsi="Times New Roman" w:cs="Times New Roman"/>
                <w:sz w:val="28"/>
                <w:szCs w:val="28"/>
              </w:rPr>
            </w:pPr>
          </w:p>
        </w:tc>
        <w:tc>
          <w:tcPr>
            <w:tcW w:w="1509" w:type="dxa"/>
            <w:tcMar>
              <w:top w:w="50" w:type="dxa"/>
              <w:left w:w="100" w:type="dxa"/>
            </w:tcMar>
            <w:vAlign w:val="center"/>
          </w:tcPr>
          <w:p w14:paraId="29A91D04"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 xml:space="preserve">Всего </w:t>
            </w:r>
          </w:p>
          <w:p w14:paraId="57CAF21A" w14:textId="77777777" w:rsidR="002D34FD" w:rsidRPr="00B36839" w:rsidRDefault="002D34FD" w:rsidP="00B36839">
            <w:pPr>
              <w:ind w:left="135"/>
              <w:contextualSpacing/>
              <w:rPr>
                <w:rFonts w:ascii="Times New Roman" w:hAnsi="Times New Roman" w:cs="Times New Roman"/>
                <w:sz w:val="28"/>
                <w:szCs w:val="28"/>
              </w:rPr>
            </w:pPr>
          </w:p>
        </w:tc>
        <w:tc>
          <w:tcPr>
            <w:tcW w:w="1841" w:type="dxa"/>
            <w:tcMar>
              <w:top w:w="50" w:type="dxa"/>
              <w:left w:w="100" w:type="dxa"/>
            </w:tcMar>
            <w:vAlign w:val="center"/>
          </w:tcPr>
          <w:p w14:paraId="1FB6AC82"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 xml:space="preserve">Контрольные работы </w:t>
            </w:r>
          </w:p>
          <w:p w14:paraId="3E04C1A1" w14:textId="77777777" w:rsidR="002D34FD" w:rsidRPr="00B36839" w:rsidRDefault="002D34FD" w:rsidP="00B36839">
            <w:pPr>
              <w:ind w:left="135"/>
              <w:contextualSpacing/>
              <w:rPr>
                <w:rFonts w:ascii="Times New Roman" w:hAnsi="Times New Roman" w:cs="Times New Roman"/>
                <w:sz w:val="28"/>
                <w:szCs w:val="28"/>
              </w:rPr>
            </w:pPr>
          </w:p>
        </w:tc>
        <w:tc>
          <w:tcPr>
            <w:tcW w:w="1910" w:type="dxa"/>
            <w:tcMar>
              <w:top w:w="50" w:type="dxa"/>
              <w:left w:w="100" w:type="dxa"/>
            </w:tcMar>
            <w:vAlign w:val="center"/>
          </w:tcPr>
          <w:p w14:paraId="5785257D"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 xml:space="preserve">Практические работы </w:t>
            </w:r>
          </w:p>
          <w:p w14:paraId="29FC0ABF" w14:textId="77777777" w:rsidR="002D34FD" w:rsidRPr="00B36839" w:rsidRDefault="002D34FD" w:rsidP="00B36839">
            <w:pPr>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45350F2A" w14:textId="77777777" w:rsidR="002D34FD" w:rsidRPr="00B36839" w:rsidRDefault="002D34FD" w:rsidP="00B36839">
            <w:pPr>
              <w:contextualSpacing/>
              <w:rPr>
                <w:rFonts w:ascii="Times New Roman" w:hAnsi="Times New Roman" w:cs="Times New Roman"/>
                <w:sz w:val="28"/>
                <w:szCs w:val="28"/>
              </w:rPr>
            </w:pPr>
          </w:p>
        </w:tc>
      </w:tr>
      <w:tr w:rsidR="002D34FD" w:rsidRPr="00B36839" w14:paraId="434BA316" w14:textId="77777777" w:rsidTr="00B36839">
        <w:trPr>
          <w:trHeight w:val="144"/>
          <w:tblCellSpacing w:w="20" w:type="nil"/>
        </w:trPr>
        <w:tc>
          <w:tcPr>
            <w:tcW w:w="0" w:type="auto"/>
            <w:gridSpan w:val="6"/>
            <w:tcMar>
              <w:top w:w="50" w:type="dxa"/>
              <w:left w:w="100" w:type="dxa"/>
            </w:tcMar>
            <w:vAlign w:val="center"/>
          </w:tcPr>
          <w:p w14:paraId="799E2703"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1.</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"Основы комплексной безопасности"</w:t>
            </w:r>
          </w:p>
        </w:tc>
      </w:tr>
      <w:tr w:rsidR="002D34FD" w:rsidRPr="00B36839" w14:paraId="1C7D49F2" w14:textId="77777777" w:rsidTr="002D34FD">
        <w:trPr>
          <w:trHeight w:val="144"/>
          <w:tblCellSpacing w:w="20" w:type="nil"/>
        </w:trPr>
        <w:tc>
          <w:tcPr>
            <w:tcW w:w="1018" w:type="dxa"/>
            <w:tcMar>
              <w:top w:w="50" w:type="dxa"/>
              <w:left w:w="100" w:type="dxa"/>
            </w:tcMar>
            <w:vAlign w:val="center"/>
          </w:tcPr>
          <w:p w14:paraId="47BC6CB7"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1.1</w:t>
            </w:r>
          </w:p>
        </w:tc>
        <w:tc>
          <w:tcPr>
            <w:tcW w:w="4693" w:type="dxa"/>
            <w:tcMar>
              <w:top w:w="50" w:type="dxa"/>
              <w:left w:w="100" w:type="dxa"/>
            </w:tcMar>
            <w:vAlign w:val="center"/>
          </w:tcPr>
          <w:p w14:paraId="22A38DA3"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Культура безопасности жизнедеятельности населения</w:t>
            </w:r>
          </w:p>
        </w:tc>
        <w:tc>
          <w:tcPr>
            <w:tcW w:w="1509" w:type="dxa"/>
            <w:tcMar>
              <w:top w:w="50" w:type="dxa"/>
              <w:left w:w="100" w:type="dxa"/>
            </w:tcMar>
            <w:vAlign w:val="center"/>
          </w:tcPr>
          <w:p w14:paraId="777D61EE"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2022DEC0"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4C825D1" w14:textId="77777777" w:rsidR="002D34FD" w:rsidRPr="00B36839" w:rsidRDefault="002D34FD" w:rsidP="00B36839">
            <w:pPr>
              <w:ind w:left="135"/>
              <w:contextualSpacing/>
              <w:jc w:val="center"/>
              <w:rPr>
                <w:rFonts w:ascii="Times New Roman" w:hAnsi="Times New Roman" w:cs="Times New Roman"/>
                <w:sz w:val="28"/>
                <w:szCs w:val="28"/>
              </w:rPr>
            </w:pPr>
          </w:p>
        </w:tc>
        <w:tc>
          <w:tcPr>
            <w:tcW w:w="2599" w:type="dxa"/>
            <w:tcMar>
              <w:top w:w="50" w:type="dxa"/>
              <w:left w:w="100" w:type="dxa"/>
            </w:tcMar>
          </w:tcPr>
          <w:p w14:paraId="3D5FBA5D"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1D11677F" w14:textId="77777777" w:rsidTr="002D34FD">
        <w:trPr>
          <w:trHeight w:val="144"/>
          <w:tblCellSpacing w:w="20" w:type="nil"/>
        </w:trPr>
        <w:tc>
          <w:tcPr>
            <w:tcW w:w="1018" w:type="dxa"/>
            <w:tcMar>
              <w:top w:w="50" w:type="dxa"/>
              <w:left w:w="100" w:type="dxa"/>
            </w:tcMar>
            <w:vAlign w:val="center"/>
          </w:tcPr>
          <w:p w14:paraId="0D8A7952"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1.2</w:t>
            </w:r>
          </w:p>
        </w:tc>
        <w:tc>
          <w:tcPr>
            <w:tcW w:w="4693" w:type="dxa"/>
            <w:tcMar>
              <w:top w:w="50" w:type="dxa"/>
              <w:left w:w="100" w:type="dxa"/>
            </w:tcMar>
            <w:vAlign w:val="center"/>
          </w:tcPr>
          <w:p w14:paraId="145CFF4E"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Опасности вовлечения молодёжи в противозаконную и антиобщественную деятельность</w:t>
            </w:r>
          </w:p>
        </w:tc>
        <w:tc>
          <w:tcPr>
            <w:tcW w:w="1509" w:type="dxa"/>
            <w:tcMar>
              <w:top w:w="50" w:type="dxa"/>
              <w:left w:w="100" w:type="dxa"/>
            </w:tcMar>
            <w:vAlign w:val="center"/>
          </w:tcPr>
          <w:p w14:paraId="4EBB15DF"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7A42F13D"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52D9A35" w14:textId="77777777" w:rsidR="002D34FD" w:rsidRPr="00B36839" w:rsidRDefault="002D34FD" w:rsidP="00B36839">
            <w:pPr>
              <w:ind w:left="135"/>
              <w:contextualSpacing/>
              <w:jc w:val="center"/>
              <w:rPr>
                <w:rFonts w:ascii="Times New Roman" w:hAnsi="Times New Roman" w:cs="Times New Roman"/>
                <w:sz w:val="28"/>
                <w:szCs w:val="28"/>
              </w:rPr>
            </w:pPr>
          </w:p>
        </w:tc>
        <w:tc>
          <w:tcPr>
            <w:tcW w:w="2599" w:type="dxa"/>
            <w:tcMar>
              <w:top w:w="50" w:type="dxa"/>
              <w:left w:w="100" w:type="dxa"/>
            </w:tcMar>
          </w:tcPr>
          <w:p w14:paraId="7181D691"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0F0C90DC" w14:textId="77777777" w:rsidTr="002D34FD">
        <w:trPr>
          <w:trHeight w:val="144"/>
          <w:tblCellSpacing w:w="20" w:type="nil"/>
        </w:trPr>
        <w:tc>
          <w:tcPr>
            <w:tcW w:w="1018" w:type="dxa"/>
            <w:tcMar>
              <w:top w:w="50" w:type="dxa"/>
              <w:left w:w="100" w:type="dxa"/>
            </w:tcMar>
            <w:vAlign w:val="center"/>
          </w:tcPr>
          <w:p w14:paraId="3FBC3F7D"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1.3</w:t>
            </w:r>
          </w:p>
        </w:tc>
        <w:tc>
          <w:tcPr>
            <w:tcW w:w="4693" w:type="dxa"/>
            <w:tcMar>
              <w:top w:w="50" w:type="dxa"/>
              <w:left w:w="100" w:type="dxa"/>
            </w:tcMar>
            <w:vAlign w:val="center"/>
          </w:tcPr>
          <w:p w14:paraId="33DC7BC6"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Безопасность на транспорте</w:t>
            </w:r>
          </w:p>
        </w:tc>
        <w:tc>
          <w:tcPr>
            <w:tcW w:w="1509" w:type="dxa"/>
            <w:tcMar>
              <w:top w:w="50" w:type="dxa"/>
              <w:left w:w="100" w:type="dxa"/>
            </w:tcMar>
            <w:vAlign w:val="center"/>
          </w:tcPr>
          <w:p w14:paraId="2C851AD8"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1 </w:t>
            </w:r>
          </w:p>
        </w:tc>
        <w:tc>
          <w:tcPr>
            <w:tcW w:w="1841" w:type="dxa"/>
            <w:tcMar>
              <w:top w:w="50" w:type="dxa"/>
              <w:left w:w="100" w:type="dxa"/>
            </w:tcMar>
            <w:vAlign w:val="center"/>
          </w:tcPr>
          <w:p w14:paraId="0963A7FD"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F304E61" w14:textId="77777777" w:rsidR="002D34FD" w:rsidRPr="00B36839" w:rsidRDefault="002D34FD" w:rsidP="00B36839">
            <w:pPr>
              <w:ind w:left="135"/>
              <w:contextualSpacing/>
              <w:jc w:val="center"/>
              <w:rPr>
                <w:rFonts w:ascii="Times New Roman" w:hAnsi="Times New Roman" w:cs="Times New Roman"/>
                <w:sz w:val="28"/>
                <w:szCs w:val="28"/>
              </w:rPr>
            </w:pPr>
          </w:p>
        </w:tc>
        <w:tc>
          <w:tcPr>
            <w:tcW w:w="2599" w:type="dxa"/>
            <w:tcMar>
              <w:top w:w="50" w:type="dxa"/>
              <w:left w:w="100" w:type="dxa"/>
            </w:tcMar>
          </w:tcPr>
          <w:p w14:paraId="0B3BC54B"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18487625" w14:textId="77777777" w:rsidTr="00B36839">
        <w:trPr>
          <w:trHeight w:val="144"/>
          <w:tblCellSpacing w:w="20" w:type="nil"/>
        </w:trPr>
        <w:tc>
          <w:tcPr>
            <w:tcW w:w="0" w:type="auto"/>
            <w:gridSpan w:val="2"/>
            <w:tcMar>
              <w:top w:w="50" w:type="dxa"/>
              <w:left w:w="100" w:type="dxa"/>
            </w:tcMar>
            <w:vAlign w:val="center"/>
          </w:tcPr>
          <w:p w14:paraId="701E0DC1"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4C028A0B"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5 </w:t>
            </w:r>
          </w:p>
        </w:tc>
        <w:tc>
          <w:tcPr>
            <w:tcW w:w="0" w:type="auto"/>
            <w:gridSpan w:val="3"/>
            <w:tcMar>
              <w:top w:w="50" w:type="dxa"/>
              <w:left w:w="100" w:type="dxa"/>
            </w:tcMar>
            <w:vAlign w:val="center"/>
          </w:tcPr>
          <w:p w14:paraId="18769540" w14:textId="77777777" w:rsidR="002D34FD" w:rsidRPr="00B36839" w:rsidRDefault="002D34FD" w:rsidP="00B36839">
            <w:pPr>
              <w:contextualSpacing/>
              <w:rPr>
                <w:rFonts w:ascii="Times New Roman" w:hAnsi="Times New Roman" w:cs="Times New Roman"/>
                <w:sz w:val="28"/>
                <w:szCs w:val="28"/>
              </w:rPr>
            </w:pPr>
          </w:p>
        </w:tc>
      </w:tr>
      <w:tr w:rsidR="002D34FD" w:rsidRPr="00B36839" w14:paraId="403AF2B7" w14:textId="77777777" w:rsidTr="00B36839">
        <w:trPr>
          <w:trHeight w:val="144"/>
          <w:tblCellSpacing w:w="20" w:type="nil"/>
        </w:trPr>
        <w:tc>
          <w:tcPr>
            <w:tcW w:w="0" w:type="auto"/>
            <w:gridSpan w:val="6"/>
            <w:tcMar>
              <w:top w:w="50" w:type="dxa"/>
              <w:left w:w="100" w:type="dxa"/>
            </w:tcMar>
            <w:vAlign w:val="center"/>
          </w:tcPr>
          <w:p w14:paraId="2EE91E44"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2.</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"Основы обороны государства"</w:t>
            </w:r>
          </w:p>
        </w:tc>
      </w:tr>
      <w:tr w:rsidR="002D34FD" w:rsidRPr="00B36839" w14:paraId="4C8B337F" w14:textId="77777777" w:rsidTr="002D34FD">
        <w:trPr>
          <w:trHeight w:val="144"/>
          <w:tblCellSpacing w:w="20" w:type="nil"/>
        </w:trPr>
        <w:tc>
          <w:tcPr>
            <w:tcW w:w="1018" w:type="dxa"/>
            <w:tcMar>
              <w:top w:w="50" w:type="dxa"/>
              <w:left w:w="100" w:type="dxa"/>
            </w:tcMar>
            <w:vAlign w:val="center"/>
          </w:tcPr>
          <w:p w14:paraId="307E326B"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2.1</w:t>
            </w:r>
          </w:p>
        </w:tc>
        <w:tc>
          <w:tcPr>
            <w:tcW w:w="4693" w:type="dxa"/>
            <w:tcMar>
              <w:top w:w="50" w:type="dxa"/>
              <w:left w:w="100" w:type="dxa"/>
            </w:tcMar>
            <w:vAlign w:val="center"/>
          </w:tcPr>
          <w:p w14:paraId="746107D6"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Правовые основы подготовки граждан к военной службе</w:t>
            </w:r>
          </w:p>
        </w:tc>
        <w:tc>
          <w:tcPr>
            <w:tcW w:w="1509" w:type="dxa"/>
            <w:tcMar>
              <w:top w:w="50" w:type="dxa"/>
              <w:left w:w="100" w:type="dxa"/>
            </w:tcMar>
            <w:vAlign w:val="center"/>
          </w:tcPr>
          <w:p w14:paraId="49769C32"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4 </w:t>
            </w:r>
          </w:p>
        </w:tc>
        <w:tc>
          <w:tcPr>
            <w:tcW w:w="1841" w:type="dxa"/>
            <w:tcMar>
              <w:top w:w="50" w:type="dxa"/>
              <w:left w:w="100" w:type="dxa"/>
            </w:tcMar>
            <w:vAlign w:val="center"/>
          </w:tcPr>
          <w:p w14:paraId="665302F4"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19A52DD9" w14:textId="77777777" w:rsidR="002D34FD" w:rsidRPr="00B36839" w:rsidRDefault="002D34FD" w:rsidP="00B36839">
            <w:pPr>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70DCA430"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p w14:paraId="5B93B4C8" w14:textId="77777777" w:rsidR="002D34FD" w:rsidRPr="00B36839" w:rsidRDefault="002D34FD" w:rsidP="00B36839">
            <w:pPr>
              <w:ind w:left="135"/>
              <w:contextualSpacing/>
              <w:rPr>
                <w:rFonts w:ascii="Times New Roman" w:hAnsi="Times New Roman" w:cs="Times New Roman"/>
                <w:sz w:val="28"/>
                <w:szCs w:val="28"/>
              </w:rPr>
            </w:pPr>
          </w:p>
        </w:tc>
      </w:tr>
      <w:tr w:rsidR="002D34FD" w:rsidRPr="00B36839" w14:paraId="0F273EA0" w14:textId="77777777" w:rsidTr="00B36839">
        <w:trPr>
          <w:trHeight w:val="144"/>
          <w:tblCellSpacing w:w="20" w:type="nil"/>
        </w:trPr>
        <w:tc>
          <w:tcPr>
            <w:tcW w:w="0" w:type="auto"/>
            <w:gridSpan w:val="2"/>
            <w:tcMar>
              <w:top w:w="50" w:type="dxa"/>
              <w:left w:w="100" w:type="dxa"/>
            </w:tcMar>
            <w:vAlign w:val="center"/>
          </w:tcPr>
          <w:p w14:paraId="13437CFC"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1F1E8DF7"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4 </w:t>
            </w:r>
          </w:p>
        </w:tc>
        <w:tc>
          <w:tcPr>
            <w:tcW w:w="0" w:type="auto"/>
            <w:gridSpan w:val="3"/>
            <w:tcMar>
              <w:top w:w="50" w:type="dxa"/>
              <w:left w:w="100" w:type="dxa"/>
            </w:tcMar>
            <w:vAlign w:val="center"/>
          </w:tcPr>
          <w:p w14:paraId="7238FBF8" w14:textId="77777777" w:rsidR="002D34FD" w:rsidRPr="00B36839" w:rsidRDefault="002D34FD" w:rsidP="00B36839">
            <w:pPr>
              <w:contextualSpacing/>
              <w:rPr>
                <w:rFonts w:ascii="Times New Roman" w:hAnsi="Times New Roman" w:cs="Times New Roman"/>
                <w:sz w:val="28"/>
                <w:szCs w:val="28"/>
              </w:rPr>
            </w:pPr>
          </w:p>
        </w:tc>
      </w:tr>
      <w:tr w:rsidR="002D34FD" w:rsidRPr="00B36839" w14:paraId="0A726458" w14:textId="77777777" w:rsidTr="00B36839">
        <w:trPr>
          <w:trHeight w:val="144"/>
          <w:tblCellSpacing w:w="20" w:type="nil"/>
        </w:trPr>
        <w:tc>
          <w:tcPr>
            <w:tcW w:w="0" w:type="auto"/>
            <w:gridSpan w:val="6"/>
            <w:tcMar>
              <w:top w:w="50" w:type="dxa"/>
              <w:left w:w="100" w:type="dxa"/>
            </w:tcMar>
            <w:vAlign w:val="center"/>
          </w:tcPr>
          <w:p w14:paraId="6F9A3865"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3.</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"Военно-профессиональная деятельность"</w:t>
            </w:r>
          </w:p>
        </w:tc>
      </w:tr>
      <w:tr w:rsidR="002D34FD" w:rsidRPr="00B36839" w14:paraId="5D7C1BA5" w14:textId="77777777" w:rsidTr="00B36839">
        <w:trPr>
          <w:trHeight w:val="144"/>
          <w:tblCellSpacing w:w="20" w:type="nil"/>
        </w:trPr>
        <w:tc>
          <w:tcPr>
            <w:tcW w:w="1018" w:type="dxa"/>
            <w:tcMar>
              <w:top w:w="50" w:type="dxa"/>
              <w:left w:w="100" w:type="dxa"/>
            </w:tcMar>
            <w:vAlign w:val="center"/>
          </w:tcPr>
          <w:p w14:paraId="61803BF0"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3.1</w:t>
            </w:r>
          </w:p>
        </w:tc>
        <w:tc>
          <w:tcPr>
            <w:tcW w:w="4693" w:type="dxa"/>
            <w:tcMar>
              <w:top w:w="50" w:type="dxa"/>
              <w:left w:w="100" w:type="dxa"/>
            </w:tcMar>
            <w:vAlign w:val="center"/>
          </w:tcPr>
          <w:p w14:paraId="0F885A54"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Выбор воинской профессии</w:t>
            </w:r>
          </w:p>
        </w:tc>
        <w:tc>
          <w:tcPr>
            <w:tcW w:w="1509" w:type="dxa"/>
            <w:tcMar>
              <w:top w:w="50" w:type="dxa"/>
              <w:left w:w="100" w:type="dxa"/>
            </w:tcMar>
            <w:vAlign w:val="center"/>
          </w:tcPr>
          <w:p w14:paraId="7CFE10D1"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3 </w:t>
            </w:r>
          </w:p>
        </w:tc>
        <w:tc>
          <w:tcPr>
            <w:tcW w:w="1841" w:type="dxa"/>
            <w:tcMar>
              <w:top w:w="50" w:type="dxa"/>
              <w:left w:w="100" w:type="dxa"/>
            </w:tcMar>
            <w:vAlign w:val="center"/>
          </w:tcPr>
          <w:p w14:paraId="39D82CFE"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542EAE9" w14:textId="77777777" w:rsidR="002D34FD" w:rsidRPr="00B36839" w:rsidRDefault="002D34FD" w:rsidP="00B36839">
            <w:pPr>
              <w:ind w:left="135"/>
              <w:contextualSpacing/>
              <w:jc w:val="center"/>
              <w:rPr>
                <w:rFonts w:ascii="Times New Roman" w:hAnsi="Times New Roman" w:cs="Times New Roman"/>
                <w:sz w:val="28"/>
                <w:szCs w:val="28"/>
              </w:rPr>
            </w:pPr>
          </w:p>
        </w:tc>
        <w:tc>
          <w:tcPr>
            <w:tcW w:w="2599" w:type="dxa"/>
            <w:tcMar>
              <w:top w:w="50" w:type="dxa"/>
              <w:left w:w="100" w:type="dxa"/>
            </w:tcMar>
          </w:tcPr>
          <w:p w14:paraId="633AAFEE"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53FCDEA1" w14:textId="77777777" w:rsidTr="00B36839">
        <w:trPr>
          <w:trHeight w:val="144"/>
          <w:tblCellSpacing w:w="20" w:type="nil"/>
        </w:trPr>
        <w:tc>
          <w:tcPr>
            <w:tcW w:w="1018" w:type="dxa"/>
            <w:tcMar>
              <w:top w:w="50" w:type="dxa"/>
              <w:left w:w="100" w:type="dxa"/>
            </w:tcMar>
            <w:vAlign w:val="center"/>
          </w:tcPr>
          <w:p w14:paraId="7D3D6F24"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3.2</w:t>
            </w:r>
          </w:p>
        </w:tc>
        <w:tc>
          <w:tcPr>
            <w:tcW w:w="4693" w:type="dxa"/>
            <w:tcMar>
              <w:top w:w="50" w:type="dxa"/>
              <w:left w:w="100" w:type="dxa"/>
            </w:tcMar>
            <w:vAlign w:val="center"/>
          </w:tcPr>
          <w:p w14:paraId="38DDAEFD"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 xml:space="preserve">Воинские символы, традиции и ритуалы в Вооружённых Силах Российской </w:t>
            </w:r>
            <w:r w:rsidRPr="00B36839">
              <w:rPr>
                <w:rFonts w:ascii="Times New Roman" w:hAnsi="Times New Roman" w:cs="Times New Roman"/>
                <w:color w:val="000000"/>
                <w:sz w:val="28"/>
                <w:szCs w:val="28"/>
              </w:rPr>
              <w:lastRenderedPageBreak/>
              <w:t>Федерации</w:t>
            </w:r>
          </w:p>
        </w:tc>
        <w:tc>
          <w:tcPr>
            <w:tcW w:w="1509" w:type="dxa"/>
            <w:tcMar>
              <w:top w:w="50" w:type="dxa"/>
              <w:left w:w="100" w:type="dxa"/>
            </w:tcMar>
            <w:vAlign w:val="center"/>
          </w:tcPr>
          <w:p w14:paraId="2B8F03F1"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lastRenderedPageBreak/>
              <w:t xml:space="preserve"> 3 </w:t>
            </w:r>
          </w:p>
        </w:tc>
        <w:tc>
          <w:tcPr>
            <w:tcW w:w="1841" w:type="dxa"/>
            <w:tcMar>
              <w:top w:w="50" w:type="dxa"/>
              <w:left w:w="100" w:type="dxa"/>
            </w:tcMar>
            <w:vAlign w:val="center"/>
          </w:tcPr>
          <w:p w14:paraId="2896FAD6"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321A5C1" w14:textId="77777777" w:rsidR="002D34FD" w:rsidRPr="00B36839" w:rsidRDefault="002D34FD" w:rsidP="00B36839">
            <w:pPr>
              <w:ind w:left="135"/>
              <w:contextualSpacing/>
              <w:jc w:val="center"/>
              <w:rPr>
                <w:rFonts w:ascii="Times New Roman" w:hAnsi="Times New Roman" w:cs="Times New Roman"/>
                <w:sz w:val="28"/>
                <w:szCs w:val="28"/>
              </w:rPr>
            </w:pPr>
          </w:p>
        </w:tc>
        <w:tc>
          <w:tcPr>
            <w:tcW w:w="2599" w:type="dxa"/>
            <w:tcMar>
              <w:top w:w="50" w:type="dxa"/>
              <w:left w:w="100" w:type="dxa"/>
            </w:tcMar>
          </w:tcPr>
          <w:p w14:paraId="7CE0B7EC"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7E163AE1" w14:textId="77777777" w:rsidTr="00B36839">
        <w:trPr>
          <w:trHeight w:val="144"/>
          <w:tblCellSpacing w:w="20" w:type="nil"/>
        </w:trPr>
        <w:tc>
          <w:tcPr>
            <w:tcW w:w="0" w:type="auto"/>
            <w:gridSpan w:val="2"/>
            <w:tcMar>
              <w:top w:w="50" w:type="dxa"/>
              <w:left w:w="100" w:type="dxa"/>
            </w:tcMar>
            <w:vAlign w:val="center"/>
          </w:tcPr>
          <w:p w14:paraId="26F5B71B"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3B7E60DF"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6 </w:t>
            </w:r>
          </w:p>
        </w:tc>
        <w:tc>
          <w:tcPr>
            <w:tcW w:w="0" w:type="auto"/>
            <w:gridSpan w:val="3"/>
            <w:tcMar>
              <w:top w:w="50" w:type="dxa"/>
              <w:left w:w="100" w:type="dxa"/>
            </w:tcMar>
            <w:vAlign w:val="center"/>
          </w:tcPr>
          <w:p w14:paraId="7A573196" w14:textId="77777777" w:rsidR="002D34FD" w:rsidRPr="00B36839" w:rsidRDefault="002D34FD" w:rsidP="00B36839">
            <w:pPr>
              <w:contextualSpacing/>
              <w:rPr>
                <w:rFonts w:ascii="Times New Roman" w:hAnsi="Times New Roman" w:cs="Times New Roman"/>
                <w:sz w:val="28"/>
                <w:szCs w:val="28"/>
              </w:rPr>
            </w:pPr>
          </w:p>
        </w:tc>
      </w:tr>
      <w:tr w:rsidR="002D34FD" w:rsidRPr="00B36839" w14:paraId="17068668" w14:textId="77777777" w:rsidTr="00B36839">
        <w:trPr>
          <w:trHeight w:val="144"/>
          <w:tblCellSpacing w:w="20" w:type="nil"/>
        </w:trPr>
        <w:tc>
          <w:tcPr>
            <w:tcW w:w="0" w:type="auto"/>
            <w:gridSpan w:val="6"/>
            <w:tcMar>
              <w:top w:w="50" w:type="dxa"/>
              <w:left w:w="100" w:type="dxa"/>
            </w:tcMar>
            <w:vAlign w:val="center"/>
          </w:tcPr>
          <w:p w14:paraId="35DDBF74"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4.</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"Защита населения Российской Федерации от опасных и чрезвычайных ситуаций"</w:t>
            </w:r>
          </w:p>
        </w:tc>
      </w:tr>
      <w:tr w:rsidR="002D34FD" w:rsidRPr="00B36839" w14:paraId="2941D507" w14:textId="77777777" w:rsidTr="002D34FD">
        <w:trPr>
          <w:trHeight w:val="144"/>
          <w:tblCellSpacing w:w="20" w:type="nil"/>
        </w:trPr>
        <w:tc>
          <w:tcPr>
            <w:tcW w:w="1018" w:type="dxa"/>
            <w:tcMar>
              <w:top w:w="50" w:type="dxa"/>
              <w:left w:w="100" w:type="dxa"/>
            </w:tcMar>
            <w:vAlign w:val="center"/>
          </w:tcPr>
          <w:p w14:paraId="705EFF46"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4.1</w:t>
            </w:r>
          </w:p>
        </w:tc>
        <w:tc>
          <w:tcPr>
            <w:tcW w:w="4693" w:type="dxa"/>
            <w:tcMar>
              <w:top w:w="50" w:type="dxa"/>
              <w:left w:w="100" w:type="dxa"/>
            </w:tcMar>
            <w:vAlign w:val="center"/>
          </w:tcPr>
          <w:p w14:paraId="077402D0"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Организация защиты населения от опасных и чрезвычайных ситуаций</w:t>
            </w:r>
          </w:p>
        </w:tc>
        <w:tc>
          <w:tcPr>
            <w:tcW w:w="1509" w:type="dxa"/>
            <w:tcMar>
              <w:top w:w="50" w:type="dxa"/>
              <w:left w:w="100" w:type="dxa"/>
            </w:tcMar>
            <w:vAlign w:val="center"/>
          </w:tcPr>
          <w:p w14:paraId="089CAC13"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7D820574"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001827F5" w14:textId="77777777" w:rsidR="002D34FD" w:rsidRPr="00B36839" w:rsidRDefault="002D34FD" w:rsidP="00B36839">
            <w:pPr>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39C19C60"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p w14:paraId="5398D575" w14:textId="77777777" w:rsidR="002D34FD" w:rsidRPr="00B36839" w:rsidRDefault="002D34FD" w:rsidP="00B36839">
            <w:pPr>
              <w:ind w:left="135"/>
              <w:contextualSpacing/>
              <w:rPr>
                <w:rFonts w:ascii="Times New Roman" w:hAnsi="Times New Roman" w:cs="Times New Roman"/>
                <w:sz w:val="28"/>
                <w:szCs w:val="28"/>
              </w:rPr>
            </w:pPr>
          </w:p>
        </w:tc>
      </w:tr>
      <w:tr w:rsidR="002D34FD" w:rsidRPr="00B36839" w14:paraId="37E3BCA0" w14:textId="77777777" w:rsidTr="00B36839">
        <w:trPr>
          <w:trHeight w:val="144"/>
          <w:tblCellSpacing w:w="20" w:type="nil"/>
        </w:trPr>
        <w:tc>
          <w:tcPr>
            <w:tcW w:w="0" w:type="auto"/>
            <w:gridSpan w:val="2"/>
            <w:tcMar>
              <w:top w:w="50" w:type="dxa"/>
              <w:left w:w="100" w:type="dxa"/>
            </w:tcMar>
            <w:vAlign w:val="center"/>
          </w:tcPr>
          <w:p w14:paraId="5D963A1E"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67408329"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0" w:type="auto"/>
            <w:gridSpan w:val="3"/>
            <w:tcMar>
              <w:top w:w="50" w:type="dxa"/>
              <w:left w:w="100" w:type="dxa"/>
            </w:tcMar>
            <w:vAlign w:val="center"/>
          </w:tcPr>
          <w:p w14:paraId="30F4BC2C" w14:textId="77777777" w:rsidR="002D34FD" w:rsidRPr="00B36839" w:rsidRDefault="002D34FD" w:rsidP="00B36839">
            <w:pPr>
              <w:contextualSpacing/>
              <w:rPr>
                <w:rFonts w:ascii="Times New Roman" w:hAnsi="Times New Roman" w:cs="Times New Roman"/>
                <w:sz w:val="28"/>
                <w:szCs w:val="28"/>
              </w:rPr>
            </w:pPr>
          </w:p>
        </w:tc>
      </w:tr>
      <w:tr w:rsidR="002D34FD" w:rsidRPr="00B36839" w14:paraId="35CFC04B" w14:textId="77777777" w:rsidTr="00B36839">
        <w:trPr>
          <w:trHeight w:val="144"/>
          <w:tblCellSpacing w:w="20" w:type="nil"/>
        </w:trPr>
        <w:tc>
          <w:tcPr>
            <w:tcW w:w="0" w:type="auto"/>
            <w:gridSpan w:val="6"/>
            <w:tcMar>
              <w:top w:w="50" w:type="dxa"/>
              <w:left w:w="100" w:type="dxa"/>
            </w:tcMar>
            <w:vAlign w:val="center"/>
          </w:tcPr>
          <w:p w14:paraId="36C81B65"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5.</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"Безопасность в природной среде и экологическая безопасность"</w:t>
            </w:r>
          </w:p>
        </w:tc>
      </w:tr>
      <w:tr w:rsidR="002D34FD" w:rsidRPr="00B36839" w14:paraId="5C4CC298" w14:textId="77777777" w:rsidTr="002D34FD">
        <w:trPr>
          <w:trHeight w:val="144"/>
          <w:tblCellSpacing w:w="20" w:type="nil"/>
        </w:trPr>
        <w:tc>
          <w:tcPr>
            <w:tcW w:w="1018" w:type="dxa"/>
            <w:tcMar>
              <w:top w:w="50" w:type="dxa"/>
              <w:left w:w="100" w:type="dxa"/>
            </w:tcMar>
            <w:vAlign w:val="center"/>
          </w:tcPr>
          <w:p w14:paraId="7E10C579"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5.1</w:t>
            </w:r>
          </w:p>
        </w:tc>
        <w:tc>
          <w:tcPr>
            <w:tcW w:w="4693" w:type="dxa"/>
            <w:tcMar>
              <w:top w:w="50" w:type="dxa"/>
              <w:left w:w="100" w:type="dxa"/>
            </w:tcMar>
            <w:vAlign w:val="center"/>
          </w:tcPr>
          <w:p w14:paraId="6474B70E"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Основные правила безопасного поведения на природе и экологическая безопасность</w:t>
            </w:r>
          </w:p>
        </w:tc>
        <w:tc>
          <w:tcPr>
            <w:tcW w:w="1509" w:type="dxa"/>
            <w:tcMar>
              <w:top w:w="50" w:type="dxa"/>
              <w:left w:w="100" w:type="dxa"/>
            </w:tcMar>
            <w:vAlign w:val="center"/>
          </w:tcPr>
          <w:p w14:paraId="6C9F76EA"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4 </w:t>
            </w:r>
          </w:p>
        </w:tc>
        <w:tc>
          <w:tcPr>
            <w:tcW w:w="1841" w:type="dxa"/>
            <w:tcMar>
              <w:top w:w="50" w:type="dxa"/>
              <w:left w:w="100" w:type="dxa"/>
            </w:tcMar>
            <w:vAlign w:val="center"/>
          </w:tcPr>
          <w:p w14:paraId="3CA1DF40"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8FE77FD" w14:textId="77777777" w:rsidR="002D34FD" w:rsidRPr="00B36839" w:rsidRDefault="002D34FD" w:rsidP="00B36839">
            <w:pPr>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454DE14D"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p w14:paraId="57C9303F" w14:textId="77777777" w:rsidR="002D34FD" w:rsidRPr="00B36839" w:rsidRDefault="002D34FD" w:rsidP="00B36839">
            <w:pPr>
              <w:ind w:left="135"/>
              <w:contextualSpacing/>
              <w:rPr>
                <w:rFonts w:ascii="Times New Roman" w:hAnsi="Times New Roman" w:cs="Times New Roman"/>
                <w:sz w:val="28"/>
                <w:szCs w:val="28"/>
              </w:rPr>
            </w:pPr>
          </w:p>
        </w:tc>
      </w:tr>
      <w:tr w:rsidR="002D34FD" w:rsidRPr="00B36839" w14:paraId="3651EC4B" w14:textId="77777777" w:rsidTr="00B36839">
        <w:trPr>
          <w:trHeight w:val="144"/>
          <w:tblCellSpacing w:w="20" w:type="nil"/>
        </w:trPr>
        <w:tc>
          <w:tcPr>
            <w:tcW w:w="0" w:type="auto"/>
            <w:gridSpan w:val="2"/>
            <w:tcMar>
              <w:top w:w="50" w:type="dxa"/>
              <w:left w:w="100" w:type="dxa"/>
            </w:tcMar>
            <w:vAlign w:val="center"/>
          </w:tcPr>
          <w:p w14:paraId="07D215AB"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2195E96F"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4 </w:t>
            </w:r>
          </w:p>
        </w:tc>
        <w:tc>
          <w:tcPr>
            <w:tcW w:w="0" w:type="auto"/>
            <w:gridSpan w:val="3"/>
            <w:tcMar>
              <w:top w:w="50" w:type="dxa"/>
              <w:left w:w="100" w:type="dxa"/>
            </w:tcMar>
            <w:vAlign w:val="center"/>
          </w:tcPr>
          <w:p w14:paraId="0F291687" w14:textId="77777777" w:rsidR="002D34FD" w:rsidRPr="00B36839" w:rsidRDefault="002D34FD" w:rsidP="00B36839">
            <w:pPr>
              <w:contextualSpacing/>
              <w:rPr>
                <w:rFonts w:ascii="Times New Roman" w:hAnsi="Times New Roman" w:cs="Times New Roman"/>
                <w:sz w:val="28"/>
                <w:szCs w:val="28"/>
              </w:rPr>
            </w:pPr>
          </w:p>
        </w:tc>
      </w:tr>
      <w:tr w:rsidR="002D34FD" w:rsidRPr="00B36839" w14:paraId="3D2D34A1" w14:textId="77777777" w:rsidTr="00B36839">
        <w:trPr>
          <w:trHeight w:val="144"/>
          <w:tblCellSpacing w:w="20" w:type="nil"/>
        </w:trPr>
        <w:tc>
          <w:tcPr>
            <w:tcW w:w="0" w:type="auto"/>
            <w:gridSpan w:val="6"/>
            <w:tcMar>
              <w:top w:w="50" w:type="dxa"/>
              <w:left w:w="100" w:type="dxa"/>
            </w:tcMar>
            <w:vAlign w:val="center"/>
          </w:tcPr>
          <w:p w14:paraId="7FE2DC5F"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6.</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"Основы противодействия экстремизму и терроризму"</w:t>
            </w:r>
          </w:p>
        </w:tc>
      </w:tr>
      <w:tr w:rsidR="002D34FD" w:rsidRPr="00B36839" w14:paraId="0D9DC460" w14:textId="77777777" w:rsidTr="00B36839">
        <w:trPr>
          <w:trHeight w:val="144"/>
          <w:tblCellSpacing w:w="20" w:type="nil"/>
        </w:trPr>
        <w:tc>
          <w:tcPr>
            <w:tcW w:w="1018" w:type="dxa"/>
            <w:tcMar>
              <w:top w:w="50" w:type="dxa"/>
              <w:left w:w="100" w:type="dxa"/>
            </w:tcMar>
            <w:vAlign w:val="center"/>
          </w:tcPr>
          <w:p w14:paraId="0A48D1BE"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6.1</w:t>
            </w:r>
          </w:p>
        </w:tc>
        <w:tc>
          <w:tcPr>
            <w:tcW w:w="4693" w:type="dxa"/>
            <w:tcMar>
              <w:top w:w="50" w:type="dxa"/>
              <w:left w:w="100" w:type="dxa"/>
            </w:tcMar>
            <w:vAlign w:val="center"/>
          </w:tcPr>
          <w:p w14:paraId="26A323EB"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Экстремизм и терроризм - угрозы обществу и каждому человеку</w:t>
            </w:r>
          </w:p>
        </w:tc>
        <w:tc>
          <w:tcPr>
            <w:tcW w:w="1509" w:type="dxa"/>
            <w:tcMar>
              <w:top w:w="50" w:type="dxa"/>
              <w:left w:w="100" w:type="dxa"/>
            </w:tcMar>
            <w:vAlign w:val="center"/>
          </w:tcPr>
          <w:p w14:paraId="5BA5A332"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7C72912C"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2384749" w14:textId="77777777" w:rsidR="002D34FD" w:rsidRPr="00B36839" w:rsidRDefault="002D34FD" w:rsidP="00B36839">
            <w:pPr>
              <w:ind w:left="135"/>
              <w:contextualSpacing/>
              <w:jc w:val="center"/>
              <w:rPr>
                <w:rFonts w:ascii="Times New Roman" w:hAnsi="Times New Roman" w:cs="Times New Roman"/>
                <w:sz w:val="28"/>
                <w:szCs w:val="28"/>
              </w:rPr>
            </w:pPr>
          </w:p>
        </w:tc>
        <w:tc>
          <w:tcPr>
            <w:tcW w:w="2599" w:type="dxa"/>
            <w:tcMar>
              <w:top w:w="50" w:type="dxa"/>
              <w:left w:w="100" w:type="dxa"/>
            </w:tcMar>
          </w:tcPr>
          <w:p w14:paraId="54139090"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2AB0B428" w14:textId="77777777" w:rsidTr="00B36839">
        <w:trPr>
          <w:trHeight w:val="144"/>
          <w:tblCellSpacing w:w="20" w:type="nil"/>
        </w:trPr>
        <w:tc>
          <w:tcPr>
            <w:tcW w:w="1018" w:type="dxa"/>
            <w:tcMar>
              <w:top w:w="50" w:type="dxa"/>
              <w:left w:w="100" w:type="dxa"/>
            </w:tcMar>
            <w:vAlign w:val="center"/>
          </w:tcPr>
          <w:p w14:paraId="7883451A"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6.2</w:t>
            </w:r>
          </w:p>
        </w:tc>
        <w:tc>
          <w:tcPr>
            <w:tcW w:w="4693" w:type="dxa"/>
            <w:tcMar>
              <w:top w:w="50" w:type="dxa"/>
              <w:left w:w="100" w:type="dxa"/>
            </w:tcMar>
            <w:vAlign w:val="center"/>
          </w:tcPr>
          <w:p w14:paraId="5EFEF96B"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Противодействие экстремизму и терроризму</w:t>
            </w:r>
          </w:p>
        </w:tc>
        <w:tc>
          <w:tcPr>
            <w:tcW w:w="1509" w:type="dxa"/>
            <w:tcMar>
              <w:top w:w="50" w:type="dxa"/>
              <w:left w:w="100" w:type="dxa"/>
            </w:tcMar>
            <w:vAlign w:val="center"/>
          </w:tcPr>
          <w:p w14:paraId="76B36B30"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5C24112A"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6EB3547E" w14:textId="77777777" w:rsidR="002D34FD" w:rsidRPr="00B36839" w:rsidRDefault="002D34FD" w:rsidP="00B36839">
            <w:pPr>
              <w:ind w:left="135"/>
              <w:contextualSpacing/>
              <w:jc w:val="center"/>
              <w:rPr>
                <w:rFonts w:ascii="Times New Roman" w:hAnsi="Times New Roman" w:cs="Times New Roman"/>
                <w:sz w:val="28"/>
                <w:szCs w:val="28"/>
              </w:rPr>
            </w:pPr>
          </w:p>
        </w:tc>
        <w:tc>
          <w:tcPr>
            <w:tcW w:w="2599" w:type="dxa"/>
            <w:tcMar>
              <w:top w:w="50" w:type="dxa"/>
              <w:left w:w="100" w:type="dxa"/>
            </w:tcMar>
          </w:tcPr>
          <w:p w14:paraId="70BD569D"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342D60A5" w14:textId="77777777" w:rsidTr="00B36839">
        <w:trPr>
          <w:trHeight w:val="144"/>
          <w:tblCellSpacing w:w="20" w:type="nil"/>
        </w:trPr>
        <w:tc>
          <w:tcPr>
            <w:tcW w:w="0" w:type="auto"/>
            <w:gridSpan w:val="2"/>
            <w:tcMar>
              <w:top w:w="50" w:type="dxa"/>
              <w:left w:w="100" w:type="dxa"/>
            </w:tcMar>
            <w:vAlign w:val="center"/>
          </w:tcPr>
          <w:p w14:paraId="57FC2464"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7F0D0390"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4 </w:t>
            </w:r>
          </w:p>
        </w:tc>
        <w:tc>
          <w:tcPr>
            <w:tcW w:w="0" w:type="auto"/>
            <w:gridSpan w:val="3"/>
            <w:tcMar>
              <w:top w:w="50" w:type="dxa"/>
              <w:left w:w="100" w:type="dxa"/>
            </w:tcMar>
            <w:vAlign w:val="center"/>
          </w:tcPr>
          <w:p w14:paraId="314EB974" w14:textId="77777777" w:rsidR="002D34FD" w:rsidRPr="00B36839" w:rsidRDefault="002D34FD" w:rsidP="00B36839">
            <w:pPr>
              <w:contextualSpacing/>
              <w:rPr>
                <w:rFonts w:ascii="Times New Roman" w:hAnsi="Times New Roman" w:cs="Times New Roman"/>
                <w:sz w:val="28"/>
                <w:szCs w:val="28"/>
              </w:rPr>
            </w:pPr>
          </w:p>
        </w:tc>
      </w:tr>
      <w:tr w:rsidR="002D34FD" w:rsidRPr="00B36839" w14:paraId="243A64C9" w14:textId="77777777" w:rsidTr="00B36839">
        <w:trPr>
          <w:trHeight w:val="144"/>
          <w:tblCellSpacing w:w="20" w:type="nil"/>
        </w:trPr>
        <w:tc>
          <w:tcPr>
            <w:tcW w:w="0" w:type="auto"/>
            <w:gridSpan w:val="6"/>
            <w:tcMar>
              <w:top w:w="50" w:type="dxa"/>
              <w:left w:w="100" w:type="dxa"/>
            </w:tcMar>
            <w:vAlign w:val="center"/>
          </w:tcPr>
          <w:p w14:paraId="4BE17B0C"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7.</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"Основы здорового образа жизни"</w:t>
            </w:r>
          </w:p>
        </w:tc>
      </w:tr>
      <w:tr w:rsidR="002D34FD" w:rsidRPr="00B36839" w14:paraId="42BD889A" w14:textId="77777777" w:rsidTr="002D34FD">
        <w:trPr>
          <w:trHeight w:val="144"/>
          <w:tblCellSpacing w:w="20" w:type="nil"/>
        </w:trPr>
        <w:tc>
          <w:tcPr>
            <w:tcW w:w="1018" w:type="dxa"/>
            <w:tcMar>
              <w:top w:w="50" w:type="dxa"/>
              <w:left w:w="100" w:type="dxa"/>
            </w:tcMar>
            <w:vAlign w:val="center"/>
          </w:tcPr>
          <w:p w14:paraId="6F393C4C"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7.1</w:t>
            </w:r>
          </w:p>
        </w:tc>
        <w:tc>
          <w:tcPr>
            <w:tcW w:w="4693" w:type="dxa"/>
            <w:tcMar>
              <w:top w:w="50" w:type="dxa"/>
              <w:left w:w="100" w:type="dxa"/>
            </w:tcMar>
            <w:vAlign w:val="center"/>
          </w:tcPr>
          <w:p w14:paraId="01CB222E"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Здоровый образ жизни как средство обеспечения благополучия личности</w:t>
            </w:r>
          </w:p>
        </w:tc>
        <w:tc>
          <w:tcPr>
            <w:tcW w:w="1509" w:type="dxa"/>
            <w:tcMar>
              <w:top w:w="50" w:type="dxa"/>
              <w:left w:w="100" w:type="dxa"/>
            </w:tcMar>
            <w:vAlign w:val="center"/>
          </w:tcPr>
          <w:p w14:paraId="68EAE7D8"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16CD3EF6"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5AF526A7" w14:textId="77777777" w:rsidR="002D34FD" w:rsidRPr="00B36839" w:rsidRDefault="002D34FD" w:rsidP="00B36839">
            <w:pPr>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09D8B2DB"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p w14:paraId="59523B65" w14:textId="77777777" w:rsidR="002D34FD" w:rsidRPr="00B36839" w:rsidRDefault="002D34FD" w:rsidP="00B36839">
            <w:pPr>
              <w:ind w:left="135"/>
              <w:contextualSpacing/>
              <w:rPr>
                <w:rFonts w:ascii="Times New Roman" w:hAnsi="Times New Roman" w:cs="Times New Roman"/>
                <w:sz w:val="28"/>
                <w:szCs w:val="28"/>
              </w:rPr>
            </w:pPr>
          </w:p>
        </w:tc>
      </w:tr>
      <w:tr w:rsidR="002D34FD" w:rsidRPr="00B36839" w14:paraId="54061BC5" w14:textId="77777777" w:rsidTr="00B36839">
        <w:trPr>
          <w:trHeight w:val="144"/>
          <w:tblCellSpacing w:w="20" w:type="nil"/>
        </w:trPr>
        <w:tc>
          <w:tcPr>
            <w:tcW w:w="0" w:type="auto"/>
            <w:gridSpan w:val="2"/>
            <w:tcMar>
              <w:top w:w="50" w:type="dxa"/>
              <w:left w:w="100" w:type="dxa"/>
            </w:tcMar>
            <w:vAlign w:val="center"/>
          </w:tcPr>
          <w:p w14:paraId="7C2E5FE5"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1A21E03C"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0" w:type="auto"/>
            <w:gridSpan w:val="3"/>
            <w:tcMar>
              <w:top w:w="50" w:type="dxa"/>
              <w:left w:w="100" w:type="dxa"/>
            </w:tcMar>
            <w:vAlign w:val="center"/>
          </w:tcPr>
          <w:p w14:paraId="20A42402" w14:textId="77777777" w:rsidR="002D34FD" w:rsidRPr="00B36839" w:rsidRDefault="002D34FD" w:rsidP="00B36839">
            <w:pPr>
              <w:contextualSpacing/>
              <w:rPr>
                <w:rFonts w:ascii="Times New Roman" w:hAnsi="Times New Roman" w:cs="Times New Roman"/>
                <w:sz w:val="28"/>
                <w:szCs w:val="28"/>
              </w:rPr>
            </w:pPr>
          </w:p>
        </w:tc>
      </w:tr>
      <w:tr w:rsidR="002D34FD" w:rsidRPr="00B36839" w14:paraId="641894A8" w14:textId="77777777" w:rsidTr="00B36839">
        <w:trPr>
          <w:trHeight w:val="144"/>
          <w:tblCellSpacing w:w="20" w:type="nil"/>
        </w:trPr>
        <w:tc>
          <w:tcPr>
            <w:tcW w:w="0" w:type="auto"/>
            <w:gridSpan w:val="6"/>
            <w:tcMar>
              <w:top w:w="50" w:type="dxa"/>
              <w:left w:w="100" w:type="dxa"/>
            </w:tcMar>
            <w:vAlign w:val="center"/>
          </w:tcPr>
          <w:p w14:paraId="09643381"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lastRenderedPageBreak/>
              <w:t>Раздел 8.</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"Основы медицинских знаний и оказание первой помощи"</w:t>
            </w:r>
          </w:p>
        </w:tc>
      </w:tr>
      <w:tr w:rsidR="002D34FD" w:rsidRPr="00B36839" w14:paraId="1008BE16" w14:textId="77777777" w:rsidTr="002D34FD">
        <w:trPr>
          <w:trHeight w:val="144"/>
          <w:tblCellSpacing w:w="20" w:type="nil"/>
        </w:trPr>
        <w:tc>
          <w:tcPr>
            <w:tcW w:w="1018" w:type="dxa"/>
            <w:tcMar>
              <w:top w:w="50" w:type="dxa"/>
              <w:left w:w="100" w:type="dxa"/>
            </w:tcMar>
            <w:vAlign w:val="center"/>
          </w:tcPr>
          <w:p w14:paraId="1E0BE519"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8.1</w:t>
            </w:r>
          </w:p>
        </w:tc>
        <w:tc>
          <w:tcPr>
            <w:tcW w:w="4693" w:type="dxa"/>
            <w:tcMar>
              <w:top w:w="50" w:type="dxa"/>
              <w:left w:w="100" w:type="dxa"/>
            </w:tcMar>
            <w:vAlign w:val="center"/>
          </w:tcPr>
          <w:p w14:paraId="4960B16B"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Освоение основ медицинских знаний</w:t>
            </w:r>
          </w:p>
        </w:tc>
        <w:tc>
          <w:tcPr>
            <w:tcW w:w="1509" w:type="dxa"/>
            <w:tcMar>
              <w:top w:w="50" w:type="dxa"/>
              <w:left w:w="100" w:type="dxa"/>
            </w:tcMar>
            <w:vAlign w:val="center"/>
          </w:tcPr>
          <w:p w14:paraId="1D833EB3"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3 </w:t>
            </w:r>
          </w:p>
        </w:tc>
        <w:tc>
          <w:tcPr>
            <w:tcW w:w="1841" w:type="dxa"/>
            <w:tcMar>
              <w:top w:w="50" w:type="dxa"/>
              <w:left w:w="100" w:type="dxa"/>
            </w:tcMar>
            <w:vAlign w:val="center"/>
          </w:tcPr>
          <w:p w14:paraId="4F0910EC"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9DB1AE8" w14:textId="77777777" w:rsidR="002D34FD" w:rsidRPr="00B36839" w:rsidRDefault="002D34FD" w:rsidP="00B36839">
            <w:pPr>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55A402B5"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56A6DD73" w14:textId="77777777" w:rsidTr="00B36839">
        <w:trPr>
          <w:trHeight w:val="144"/>
          <w:tblCellSpacing w:w="20" w:type="nil"/>
        </w:trPr>
        <w:tc>
          <w:tcPr>
            <w:tcW w:w="0" w:type="auto"/>
            <w:gridSpan w:val="2"/>
            <w:tcMar>
              <w:top w:w="50" w:type="dxa"/>
              <w:left w:w="100" w:type="dxa"/>
            </w:tcMar>
            <w:vAlign w:val="center"/>
          </w:tcPr>
          <w:p w14:paraId="3A710DC9"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1E2AAFEA"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14:paraId="66AB59F4" w14:textId="77777777" w:rsidR="002D34FD" w:rsidRPr="00B36839" w:rsidRDefault="002D34FD" w:rsidP="00B36839">
            <w:pPr>
              <w:contextualSpacing/>
              <w:rPr>
                <w:rFonts w:ascii="Times New Roman" w:hAnsi="Times New Roman" w:cs="Times New Roman"/>
                <w:sz w:val="28"/>
                <w:szCs w:val="28"/>
              </w:rPr>
            </w:pPr>
          </w:p>
        </w:tc>
      </w:tr>
      <w:tr w:rsidR="002D34FD" w:rsidRPr="00B36839" w14:paraId="0BE927B8" w14:textId="77777777" w:rsidTr="00B36839">
        <w:trPr>
          <w:trHeight w:val="144"/>
          <w:tblCellSpacing w:w="20" w:type="nil"/>
        </w:trPr>
        <w:tc>
          <w:tcPr>
            <w:tcW w:w="0" w:type="auto"/>
            <w:gridSpan w:val="6"/>
            <w:tcMar>
              <w:top w:w="50" w:type="dxa"/>
              <w:left w:w="100" w:type="dxa"/>
            </w:tcMar>
            <w:vAlign w:val="center"/>
          </w:tcPr>
          <w:p w14:paraId="5A8A6FA0"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9.</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"Элементы начальной военной подготовки"</w:t>
            </w:r>
          </w:p>
        </w:tc>
      </w:tr>
      <w:tr w:rsidR="002D34FD" w:rsidRPr="00B36839" w14:paraId="403359E6" w14:textId="77777777" w:rsidTr="002D34FD">
        <w:trPr>
          <w:trHeight w:val="144"/>
          <w:tblCellSpacing w:w="20" w:type="nil"/>
        </w:trPr>
        <w:tc>
          <w:tcPr>
            <w:tcW w:w="1018" w:type="dxa"/>
            <w:tcMar>
              <w:top w:w="50" w:type="dxa"/>
              <w:left w:w="100" w:type="dxa"/>
            </w:tcMar>
            <w:vAlign w:val="center"/>
          </w:tcPr>
          <w:p w14:paraId="0AA5621D"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9.1</w:t>
            </w:r>
          </w:p>
        </w:tc>
        <w:tc>
          <w:tcPr>
            <w:tcW w:w="4693" w:type="dxa"/>
            <w:tcMar>
              <w:top w:w="50" w:type="dxa"/>
              <w:left w:w="100" w:type="dxa"/>
            </w:tcMar>
            <w:vAlign w:val="center"/>
          </w:tcPr>
          <w:p w14:paraId="05B1A2B8"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Основы военной службы</w:t>
            </w:r>
          </w:p>
        </w:tc>
        <w:tc>
          <w:tcPr>
            <w:tcW w:w="1509" w:type="dxa"/>
            <w:tcMar>
              <w:top w:w="50" w:type="dxa"/>
              <w:left w:w="100" w:type="dxa"/>
            </w:tcMar>
            <w:vAlign w:val="center"/>
          </w:tcPr>
          <w:p w14:paraId="0ABC1875"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4 </w:t>
            </w:r>
          </w:p>
        </w:tc>
        <w:tc>
          <w:tcPr>
            <w:tcW w:w="1841" w:type="dxa"/>
            <w:tcMar>
              <w:top w:w="50" w:type="dxa"/>
              <w:left w:w="100" w:type="dxa"/>
            </w:tcMar>
            <w:vAlign w:val="center"/>
          </w:tcPr>
          <w:p w14:paraId="6D02E90A"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3B308BD" w14:textId="77777777" w:rsidR="002D34FD" w:rsidRPr="00B36839" w:rsidRDefault="002D34FD" w:rsidP="00B36839">
            <w:pPr>
              <w:ind w:left="135"/>
              <w:contextualSpacing/>
              <w:jc w:val="center"/>
              <w:rPr>
                <w:rFonts w:ascii="Times New Roman" w:hAnsi="Times New Roman" w:cs="Times New Roman"/>
                <w:sz w:val="28"/>
                <w:szCs w:val="28"/>
              </w:rPr>
            </w:pPr>
          </w:p>
        </w:tc>
        <w:tc>
          <w:tcPr>
            <w:tcW w:w="2599" w:type="dxa"/>
            <w:tcMar>
              <w:top w:w="50" w:type="dxa"/>
              <w:left w:w="100" w:type="dxa"/>
            </w:tcMar>
            <w:vAlign w:val="center"/>
          </w:tcPr>
          <w:p w14:paraId="266307EA"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1608073A" w14:textId="77777777" w:rsidTr="00B36839">
        <w:trPr>
          <w:trHeight w:val="144"/>
          <w:tblCellSpacing w:w="20" w:type="nil"/>
        </w:trPr>
        <w:tc>
          <w:tcPr>
            <w:tcW w:w="0" w:type="auto"/>
            <w:gridSpan w:val="2"/>
            <w:tcMar>
              <w:top w:w="50" w:type="dxa"/>
              <w:left w:w="100" w:type="dxa"/>
            </w:tcMar>
            <w:vAlign w:val="center"/>
          </w:tcPr>
          <w:p w14:paraId="0D0CA7BF"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Итого по разделу</w:t>
            </w:r>
          </w:p>
        </w:tc>
        <w:tc>
          <w:tcPr>
            <w:tcW w:w="1509" w:type="dxa"/>
            <w:tcMar>
              <w:top w:w="50" w:type="dxa"/>
              <w:left w:w="100" w:type="dxa"/>
            </w:tcMar>
            <w:vAlign w:val="center"/>
          </w:tcPr>
          <w:p w14:paraId="398C0009"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4 </w:t>
            </w:r>
          </w:p>
        </w:tc>
        <w:tc>
          <w:tcPr>
            <w:tcW w:w="0" w:type="auto"/>
            <w:gridSpan w:val="3"/>
            <w:tcMar>
              <w:top w:w="50" w:type="dxa"/>
              <w:left w:w="100" w:type="dxa"/>
            </w:tcMar>
            <w:vAlign w:val="center"/>
          </w:tcPr>
          <w:p w14:paraId="4AEA3535" w14:textId="77777777" w:rsidR="002D34FD" w:rsidRPr="00B36839" w:rsidRDefault="002D34FD" w:rsidP="00B36839">
            <w:pPr>
              <w:contextualSpacing/>
              <w:rPr>
                <w:rFonts w:ascii="Times New Roman" w:hAnsi="Times New Roman" w:cs="Times New Roman"/>
                <w:sz w:val="28"/>
                <w:szCs w:val="28"/>
              </w:rPr>
            </w:pPr>
          </w:p>
        </w:tc>
      </w:tr>
      <w:tr w:rsidR="002D34FD" w:rsidRPr="00B36839" w14:paraId="04A2ECA1" w14:textId="77777777" w:rsidTr="002D34FD">
        <w:trPr>
          <w:trHeight w:val="144"/>
          <w:tblCellSpacing w:w="20" w:type="nil"/>
        </w:trPr>
        <w:tc>
          <w:tcPr>
            <w:tcW w:w="0" w:type="auto"/>
            <w:gridSpan w:val="2"/>
            <w:tcMar>
              <w:top w:w="50" w:type="dxa"/>
              <w:left w:w="100" w:type="dxa"/>
            </w:tcMar>
            <w:vAlign w:val="center"/>
          </w:tcPr>
          <w:p w14:paraId="4D09EECC"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ОБЩЕЕ КОЛИЧЕСТВО ЧАСОВ ПО ПРОГРАММЕ</w:t>
            </w:r>
          </w:p>
        </w:tc>
        <w:tc>
          <w:tcPr>
            <w:tcW w:w="1509" w:type="dxa"/>
            <w:tcMar>
              <w:top w:w="50" w:type="dxa"/>
              <w:left w:w="100" w:type="dxa"/>
            </w:tcMar>
            <w:vAlign w:val="center"/>
          </w:tcPr>
          <w:p w14:paraId="111AE0D4"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34 </w:t>
            </w:r>
          </w:p>
        </w:tc>
        <w:tc>
          <w:tcPr>
            <w:tcW w:w="1841" w:type="dxa"/>
            <w:tcMar>
              <w:top w:w="50" w:type="dxa"/>
              <w:left w:w="100" w:type="dxa"/>
            </w:tcMar>
            <w:vAlign w:val="center"/>
          </w:tcPr>
          <w:p w14:paraId="4F2FDAE3"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0 </w:t>
            </w:r>
          </w:p>
        </w:tc>
        <w:tc>
          <w:tcPr>
            <w:tcW w:w="1910" w:type="dxa"/>
            <w:tcMar>
              <w:top w:w="50" w:type="dxa"/>
              <w:left w:w="100" w:type="dxa"/>
            </w:tcMar>
            <w:vAlign w:val="center"/>
          </w:tcPr>
          <w:p w14:paraId="79ED274E"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0 </w:t>
            </w:r>
          </w:p>
        </w:tc>
        <w:tc>
          <w:tcPr>
            <w:tcW w:w="2599" w:type="dxa"/>
            <w:tcMar>
              <w:top w:w="50" w:type="dxa"/>
              <w:left w:w="100" w:type="dxa"/>
            </w:tcMar>
            <w:vAlign w:val="center"/>
          </w:tcPr>
          <w:p w14:paraId="1A09CA4F"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bl>
    <w:p w14:paraId="795C8B3E" w14:textId="77777777" w:rsidR="002D34FD" w:rsidRPr="00B36839" w:rsidRDefault="002D34FD" w:rsidP="00B36839">
      <w:pPr>
        <w:contextualSpacing/>
        <w:rPr>
          <w:rFonts w:ascii="Times New Roman" w:hAnsi="Times New Roman" w:cs="Times New Roman"/>
          <w:sz w:val="28"/>
          <w:szCs w:val="28"/>
        </w:rPr>
        <w:sectPr w:rsidR="002D34FD" w:rsidRPr="00B36839" w:rsidSect="00B36839">
          <w:type w:val="continuous"/>
          <w:pgSz w:w="11906" w:h="16383"/>
          <w:pgMar w:top="850" w:right="1134" w:bottom="1701" w:left="1134" w:header="720" w:footer="720" w:gutter="0"/>
          <w:cols w:space="720"/>
          <w:docGrid w:linePitch="299"/>
        </w:sectPr>
      </w:pPr>
    </w:p>
    <w:p w14:paraId="6E56B08C" w14:textId="77777777" w:rsidR="002D34FD" w:rsidRPr="00B36839" w:rsidRDefault="002D34FD" w:rsidP="00B36839">
      <w:pPr>
        <w:ind w:left="120"/>
        <w:contextualSpacing/>
        <w:rPr>
          <w:rFonts w:ascii="Times New Roman" w:hAnsi="Times New Roman" w:cs="Times New Roman"/>
          <w:sz w:val="28"/>
          <w:szCs w:val="28"/>
        </w:rPr>
      </w:pPr>
      <w:r w:rsidRPr="00B36839">
        <w:rPr>
          <w:rFonts w:ascii="Times New Roman" w:hAnsi="Times New Roman" w:cs="Times New Roman"/>
          <w:b/>
          <w:color w:val="000000"/>
          <w:sz w:val="28"/>
          <w:szCs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2180"/>
        <w:gridCol w:w="925"/>
        <w:gridCol w:w="1819"/>
        <w:gridCol w:w="1889"/>
        <w:gridCol w:w="2365"/>
      </w:tblGrid>
      <w:tr w:rsidR="002D34FD" w:rsidRPr="00B36839" w14:paraId="0DF71226" w14:textId="77777777" w:rsidTr="002D34FD">
        <w:trPr>
          <w:trHeight w:val="144"/>
          <w:tblCellSpacing w:w="20" w:type="nil"/>
        </w:trPr>
        <w:tc>
          <w:tcPr>
            <w:tcW w:w="1066" w:type="dxa"/>
            <w:vMerge w:val="restart"/>
            <w:tcMar>
              <w:top w:w="50" w:type="dxa"/>
              <w:left w:w="100" w:type="dxa"/>
            </w:tcMar>
            <w:vAlign w:val="center"/>
          </w:tcPr>
          <w:p w14:paraId="0EBFE1C6"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 xml:space="preserve">№ п/п </w:t>
            </w:r>
          </w:p>
          <w:p w14:paraId="72452698" w14:textId="77777777" w:rsidR="002D34FD" w:rsidRPr="00B36839" w:rsidRDefault="002D34FD" w:rsidP="00B36839">
            <w:pPr>
              <w:ind w:left="135"/>
              <w:contextualSpacing/>
              <w:rPr>
                <w:rFonts w:ascii="Times New Roman" w:hAnsi="Times New Roman" w:cs="Times New Roman"/>
                <w:sz w:val="28"/>
                <w:szCs w:val="28"/>
              </w:rPr>
            </w:pPr>
          </w:p>
        </w:tc>
        <w:tc>
          <w:tcPr>
            <w:tcW w:w="4645" w:type="dxa"/>
            <w:vMerge w:val="restart"/>
            <w:tcMar>
              <w:top w:w="50" w:type="dxa"/>
              <w:left w:w="100" w:type="dxa"/>
            </w:tcMar>
            <w:vAlign w:val="center"/>
          </w:tcPr>
          <w:p w14:paraId="61E681DD"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 xml:space="preserve">Наименование разделов и тем программы </w:t>
            </w:r>
          </w:p>
          <w:p w14:paraId="6310E3CF" w14:textId="77777777" w:rsidR="002D34FD" w:rsidRPr="00B36839" w:rsidRDefault="002D34FD" w:rsidP="00B36839">
            <w:pPr>
              <w:ind w:left="135"/>
              <w:contextualSpacing/>
              <w:rPr>
                <w:rFonts w:ascii="Times New Roman" w:hAnsi="Times New Roman" w:cs="Times New Roman"/>
                <w:sz w:val="28"/>
                <w:szCs w:val="28"/>
              </w:rPr>
            </w:pPr>
          </w:p>
        </w:tc>
        <w:tc>
          <w:tcPr>
            <w:tcW w:w="0" w:type="auto"/>
            <w:gridSpan w:val="3"/>
            <w:tcMar>
              <w:top w:w="50" w:type="dxa"/>
              <w:left w:w="100" w:type="dxa"/>
            </w:tcMar>
            <w:vAlign w:val="center"/>
          </w:tcPr>
          <w:p w14:paraId="1A0064F4"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b/>
                <w:color w:val="000000"/>
                <w:sz w:val="28"/>
                <w:szCs w:val="28"/>
              </w:rPr>
              <w:t>Количество часов</w:t>
            </w:r>
          </w:p>
        </w:tc>
        <w:tc>
          <w:tcPr>
            <w:tcW w:w="2646" w:type="dxa"/>
            <w:vMerge w:val="restart"/>
            <w:tcMar>
              <w:top w:w="50" w:type="dxa"/>
              <w:left w:w="100" w:type="dxa"/>
            </w:tcMar>
            <w:vAlign w:val="center"/>
          </w:tcPr>
          <w:p w14:paraId="1C2D9592"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 xml:space="preserve">Электронные (цифровые) образовательные ресурсы </w:t>
            </w:r>
          </w:p>
          <w:p w14:paraId="1BCFCCF8" w14:textId="77777777" w:rsidR="002D34FD" w:rsidRPr="00B36839" w:rsidRDefault="002D34FD" w:rsidP="00B36839">
            <w:pPr>
              <w:ind w:left="135"/>
              <w:contextualSpacing/>
              <w:rPr>
                <w:rFonts w:ascii="Times New Roman" w:hAnsi="Times New Roman" w:cs="Times New Roman"/>
                <w:sz w:val="28"/>
                <w:szCs w:val="28"/>
              </w:rPr>
            </w:pPr>
          </w:p>
        </w:tc>
      </w:tr>
      <w:tr w:rsidR="002D34FD" w:rsidRPr="00B36839" w14:paraId="4C4F47BC" w14:textId="77777777" w:rsidTr="002D34FD">
        <w:trPr>
          <w:trHeight w:val="144"/>
          <w:tblCellSpacing w:w="20" w:type="nil"/>
        </w:trPr>
        <w:tc>
          <w:tcPr>
            <w:tcW w:w="0" w:type="auto"/>
            <w:vMerge/>
            <w:tcBorders>
              <w:top w:val="nil"/>
            </w:tcBorders>
            <w:tcMar>
              <w:top w:w="50" w:type="dxa"/>
              <w:left w:w="100" w:type="dxa"/>
            </w:tcMar>
          </w:tcPr>
          <w:p w14:paraId="5A7FFD4A" w14:textId="77777777" w:rsidR="002D34FD" w:rsidRPr="00B36839" w:rsidRDefault="002D34FD" w:rsidP="00B36839">
            <w:pPr>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7B24F6A4" w14:textId="77777777" w:rsidR="002D34FD" w:rsidRPr="00B36839" w:rsidRDefault="002D34FD" w:rsidP="00B36839">
            <w:pPr>
              <w:contextualSpacing/>
              <w:rPr>
                <w:rFonts w:ascii="Times New Roman" w:hAnsi="Times New Roman" w:cs="Times New Roman"/>
                <w:sz w:val="28"/>
                <w:szCs w:val="28"/>
              </w:rPr>
            </w:pPr>
          </w:p>
        </w:tc>
        <w:tc>
          <w:tcPr>
            <w:tcW w:w="1535" w:type="dxa"/>
            <w:tcMar>
              <w:top w:w="50" w:type="dxa"/>
              <w:left w:w="100" w:type="dxa"/>
            </w:tcMar>
            <w:vAlign w:val="center"/>
          </w:tcPr>
          <w:p w14:paraId="5416EDF5"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 xml:space="preserve">Всего </w:t>
            </w:r>
          </w:p>
          <w:p w14:paraId="0EB3BDED" w14:textId="77777777" w:rsidR="002D34FD" w:rsidRPr="00B36839" w:rsidRDefault="002D34FD" w:rsidP="00B36839">
            <w:pPr>
              <w:ind w:left="135"/>
              <w:contextualSpacing/>
              <w:rPr>
                <w:rFonts w:ascii="Times New Roman" w:hAnsi="Times New Roman" w:cs="Times New Roman"/>
                <w:sz w:val="28"/>
                <w:szCs w:val="28"/>
              </w:rPr>
            </w:pPr>
          </w:p>
        </w:tc>
        <w:tc>
          <w:tcPr>
            <w:tcW w:w="1841" w:type="dxa"/>
            <w:tcMar>
              <w:top w:w="50" w:type="dxa"/>
              <w:left w:w="100" w:type="dxa"/>
            </w:tcMar>
            <w:vAlign w:val="center"/>
          </w:tcPr>
          <w:p w14:paraId="2089F27C"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 xml:space="preserve">Контрольные работы </w:t>
            </w:r>
          </w:p>
          <w:p w14:paraId="67283A2A" w14:textId="77777777" w:rsidR="002D34FD" w:rsidRPr="00B36839" w:rsidRDefault="002D34FD" w:rsidP="00B36839">
            <w:pPr>
              <w:ind w:left="135"/>
              <w:contextualSpacing/>
              <w:rPr>
                <w:rFonts w:ascii="Times New Roman" w:hAnsi="Times New Roman" w:cs="Times New Roman"/>
                <w:sz w:val="28"/>
                <w:szCs w:val="28"/>
              </w:rPr>
            </w:pPr>
          </w:p>
        </w:tc>
        <w:tc>
          <w:tcPr>
            <w:tcW w:w="1910" w:type="dxa"/>
            <w:tcMar>
              <w:top w:w="50" w:type="dxa"/>
              <w:left w:w="100" w:type="dxa"/>
            </w:tcMar>
            <w:vAlign w:val="center"/>
          </w:tcPr>
          <w:p w14:paraId="0D4C432A"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 xml:space="preserve">Практические работы </w:t>
            </w:r>
          </w:p>
          <w:p w14:paraId="41B956EF" w14:textId="77777777" w:rsidR="002D34FD" w:rsidRPr="00B36839" w:rsidRDefault="002D34FD" w:rsidP="00B36839">
            <w:pPr>
              <w:ind w:left="135"/>
              <w:contextualSpacing/>
              <w:rPr>
                <w:rFonts w:ascii="Times New Roman" w:hAnsi="Times New Roman" w:cs="Times New Roman"/>
                <w:sz w:val="28"/>
                <w:szCs w:val="28"/>
              </w:rPr>
            </w:pPr>
          </w:p>
        </w:tc>
        <w:tc>
          <w:tcPr>
            <w:tcW w:w="0" w:type="auto"/>
            <w:vMerge/>
            <w:tcBorders>
              <w:top w:val="nil"/>
            </w:tcBorders>
            <w:tcMar>
              <w:top w:w="50" w:type="dxa"/>
              <w:left w:w="100" w:type="dxa"/>
            </w:tcMar>
          </w:tcPr>
          <w:p w14:paraId="7E48DCE5" w14:textId="77777777" w:rsidR="002D34FD" w:rsidRPr="00B36839" w:rsidRDefault="002D34FD" w:rsidP="00B36839">
            <w:pPr>
              <w:contextualSpacing/>
              <w:rPr>
                <w:rFonts w:ascii="Times New Roman" w:hAnsi="Times New Roman" w:cs="Times New Roman"/>
                <w:sz w:val="28"/>
                <w:szCs w:val="28"/>
              </w:rPr>
            </w:pPr>
          </w:p>
        </w:tc>
      </w:tr>
      <w:tr w:rsidR="002D34FD" w:rsidRPr="00B36839" w14:paraId="79B246F4" w14:textId="77777777" w:rsidTr="00B36839">
        <w:trPr>
          <w:trHeight w:val="144"/>
          <w:tblCellSpacing w:w="20" w:type="nil"/>
        </w:trPr>
        <w:tc>
          <w:tcPr>
            <w:tcW w:w="0" w:type="auto"/>
            <w:gridSpan w:val="6"/>
            <w:tcMar>
              <w:top w:w="50" w:type="dxa"/>
              <w:left w:w="100" w:type="dxa"/>
            </w:tcMar>
            <w:vAlign w:val="center"/>
          </w:tcPr>
          <w:p w14:paraId="187FCB98"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1.</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"Основы комплексной безопасности"</w:t>
            </w:r>
          </w:p>
        </w:tc>
      </w:tr>
      <w:tr w:rsidR="002D34FD" w:rsidRPr="00B36839" w14:paraId="5E99A94D" w14:textId="77777777" w:rsidTr="002D34FD">
        <w:trPr>
          <w:trHeight w:val="144"/>
          <w:tblCellSpacing w:w="20" w:type="nil"/>
        </w:trPr>
        <w:tc>
          <w:tcPr>
            <w:tcW w:w="1066" w:type="dxa"/>
            <w:tcMar>
              <w:top w:w="50" w:type="dxa"/>
              <w:left w:w="100" w:type="dxa"/>
            </w:tcMar>
            <w:vAlign w:val="center"/>
          </w:tcPr>
          <w:p w14:paraId="4758FC72"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1.1</w:t>
            </w:r>
          </w:p>
        </w:tc>
        <w:tc>
          <w:tcPr>
            <w:tcW w:w="4645" w:type="dxa"/>
            <w:tcMar>
              <w:top w:w="50" w:type="dxa"/>
              <w:left w:w="100" w:type="dxa"/>
            </w:tcMar>
            <w:vAlign w:val="center"/>
          </w:tcPr>
          <w:p w14:paraId="3BD97A5B"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Безопасное поведение на различных видах транспорта</w:t>
            </w:r>
          </w:p>
        </w:tc>
        <w:tc>
          <w:tcPr>
            <w:tcW w:w="1535" w:type="dxa"/>
            <w:tcMar>
              <w:top w:w="50" w:type="dxa"/>
              <w:left w:w="100" w:type="dxa"/>
            </w:tcMar>
            <w:vAlign w:val="center"/>
          </w:tcPr>
          <w:p w14:paraId="2137BFD7"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3 </w:t>
            </w:r>
          </w:p>
        </w:tc>
        <w:tc>
          <w:tcPr>
            <w:tcW w:w="1841" w:type="dxa"/>
            <w:tcMar>
              <w:top w:w="50" w:type="dxa"/>
              <w:left w:w="100" w:type="dxa"/>
            </w:tcMar>
            <w:vAlign w:val="center"/>
          </w:tcPr>
          <w:p w14:paraId="72C75938"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64B6A96F" w14:textId="77777777" w:rsidR="002D34FD" w:rsidRPr="00B36839" w:rsidRDefault="002D34FD" w:rsidP="00B36839">
            <w:pPr>
              <w:ind w:left="135"/>
              <w:contextualSpacing/>
              <w:jc w:val="center"/>
              <w:rPr>
                <w:rFonts w:ascii="Times New Roman" w:hAnsi="Times New Roman" w:cs="Times New Roman"/>
                <w:sz w:val="28"/>
                <w:szCs w:val="28"/>
              </w:rPr>
            </w:pPr>
          </w:p>
        </w:tc>
        <w:tc>
          <w:tcPr>
            <w:tcW w:w="2646" w:type="dxa"/>
            <w:tcMar>
              <w:top w:w="50" w:type="dxa"/>
              <w:left w:w="100" w:type="dxa"/>
            </w:tcMar>
          </w:tcPr>
          <w:p w14:paraId="4E8EFD56"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09ED53D3" w14:textId="77777777" w:rsidTr="002D34FD">
        <w:trPr>
          <w:trHeight w:val="144"/>
          <w:tblCellSpacing w:w="20" w:type="nil"/>
        </w:trPr>
        <w:tc>
          <w:tcPr>
            <w:tcW w:w="1066" w:type="dxa"/>
            <w:tcMar>
              <w:top w:w="50" w:type="dxa"/>
              <w:left w:w="100" w:type="dxa"/>
            </w:tcMar>
            <w:vAlign w:val="center"/>
          </w:tcPr>
          <w:p w14:paraId="4800DFBD"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1.2</w:t>
            </w:r>
          </w:p>
        </w:tc>
        <w:tc>
          <w:tcPr>
            <w:tcW w:w="4645" w:type="dxa"/>
            <w:tcMar>
              <w:top w:w="50" w:type="dxa"/>
              <w:left w:w="100" w:type="dxa"/>
            </w:tcMar>
            <w:vAlign w:val="center"/>
          </w:tcPr>
          <w:p w14:paraId="64943DA9"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Безопасное поведение в бытовых ситуациях</w:t>
            </w:r>
          </w:p>
        </w:tc>
        <w:tc>
          <w:tcPr>
            <w:tcW w:w="1535" w:type="dxa"/>
            <w:tcMar>
              <w:top w:w="50" w:type="dxa"/>
              <w:left w:w="100" w:type="dxa"/>
            </w:tcMar>
            <w:vAlign w:val="center"/>
          </w:tcPr>
          <w:p w14:paraId="260E5ABB"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0FBB85B6"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8055F6D" w14:textId="77777777" w:rsidR="002D34FD" w:rsidRPr="00B36839" w:rsidRDefault="002D34FD" w:rsidP="00B36839">
            <w:pPr>
              <w:ind w:left="135"/>
              <w:contextualSpacing/>
              <w:jc w:val="center"/>
              <w:rPr>
                <w:rFonts w:ascii="Times New Roman" w:hAnsi="Times New Roman" w:cs="Times New Roman"/>
                <w:sz w:val="28"/>
                <w:szCs w:val="28"/>
              </w:rPr>
            </w:pPr>
          </w:p>
        </w:tc>
        <w:tc>
          <w:tcPr>
            <w:tcW w:w="2646" w:type="dxa"/>
            <w:tcMar>
              <w:top w:w="50" w:type="dxa"/>
              <w:left w:w="100" w:type="dxa"/>
            </w:tcMar>
          </w:tcPr>
          <w:p w14:paraId="712A96EF"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57DE8BE5" w14:textId="77777777" w:rsidTr="002D34FD">
        <w:trPr>
          <w:trHeight w:val="144"/>
          <w:tblCellSpacing w:w="20" w:type="nil"/>
        </w:trPr>
        <w:tc>
          <w:tcPr>
            <w:tcW w:w="1066" w:type="dxa"/>
            <w:tcMar>
              <w:top w:w="50" w:type="dxa"/>
              <w:left w:w="100" w:type="dxa"/>
            </w:tcMar>
            <w:vAlign w:val="center"/>
          </w:tcPr>
          <w:p w14:paraId="70B58903"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1.3</w:t>
            </w:r>
          </w:p>
        </w:tc>
        <w:tc>
          <w:tcPr>
            <w:tcW w:w="4645" w:type="dxa"/>
            <w:tcMar>
              <w:top w:w="50" w:type="dxa"/>
              <w:left w:w="100" w:type="dxa"/>
            </w:tcMar>
            <w:vAlign w:val="center"/>
          </w:tcPr>
          <w:p w14:paraId="7F561D3D"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Информационная и финансовая безопасность</w:t>
            </w:r>
          </w:p>
        </w:tc>
        <w:tc>
          <w:tcPr>
            <w:tcW w:w="1535" w:type="dxa"/>
            <w:tcMar>
              <w:top w:w="50" w:type="dxa"/>
              <w:left w:w="100" w:type="dxa"/>
            </w:tcMar>
            <w:vAlign w:val="center"/>
          </w:tcPr>
          <w:p w14:paraId="25ACB5C2"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6DC58C0C"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E9A8785" w14:textId="77777777" w:rsidR="002D34FD" w:rsidRPr="00B36839" w:rsidRDefault="002D34FD" w:rsidP="00B36839">
            <w:pPr>
              <w:ind w:left="135"/>
              <w:contextualSpacing/>
              <w:jc w:val="center"/>
              <w:rPr>
                <w:rFonts w:ascii="Times New Roman" w:hAnsi="Times New Roman" w:cs="Times New Roman"/>
                <w:sz w:val="28"/>
                <w:szCs w:val="28"/>
              </w:rPr>
            </w:pPr>
          </w:p>
        </w:tc>
        <w:tc>
          <w:tcPr>
            <w:tcW w:w="2646" w:type="dxa"/>
            <w:tcMar>
              <w:top w:w="50" w:type="dxa"/>
              <w:left w:w="100" w:type="dxa"/>
            </w:tcMar>
          </w:tcPr>
          <w:p w14:paraId="194DC72B"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0C4B0122" w14:textId="77777777" w:rsidTr="002D34FD">
        <w:trPr>
          <w:trHeight w:val="144"/>
          <w:tblCellSpacing w:w="20" w:type="nil"/>
        </w:trPr>
        <w:tc>
          <w:tcPr>
            <w:tcW w:w="1066" w:type="dxa"/>
            <w:tcMar>
              <w:top w:w="50" w:type="dxa"/>
              <w:left w:w="100" w:type="dxa"/>
            </w:tcMar>
            <w:vAlign w:val="center"/>
          </w:tcPr>
          <w:p w14:paraId="0FA9B0C7"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1.4</w:t>
            </w:r>
          </w:p>
        </w:tc>
        <w:tc>
          <w:tcPr>
            <w:tcW w:w="4645" w:type="dxa"/>
            <w:tcMar>
              <w:top w:w="50" w:type="dxa"/>
              <w:left w:w="100" w:type="dxa"/>
            </w:tcMar>
            <w:vAlign w:val="center"/>
          </w:tcPr>
          <w:p w14:paraId="7BEF7AEF"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Безопасное поведение в общественных местах</w:t>
            </w:r>
          </w:p>
        </w:tc>
        <w:tc>
          <w:tcPr>
            <w:tcW w:w="1535" w:type="dxa"/>
            <w:tcMar>
              <w:top w:w="50" w:type="dxa"/>
              <w:left w:w="100" w:type="dxa"/>
            </w:tcMar>
            <w:vAlign w:val="center"/>
          </w:tcPr>
          <w:p w14:paraId="2D4C2F51"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5EC00014"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06CFEE50" w14:textId="77777777" w:rsidR="002D34FD" w:rsidRPr="00B36839" w:rsidRDefault="002D34FD" w:rsidP="00B36839">
            <w:pPr>
              <w:ind w:left="135"/>
              <w:contextualSpacing/>
              <w:jc w:val="center"/>
              <w:rPr>
                <w:rFonts w:ascii="Times New Roman" w:hAnsi="Times New Roman" w:cs="Times New Roman"/>
                <w:sz w:val="28"/>
                <w:szCs w:val="28"/>
              </w:rPr>
            </w:pPr>
          </w:p>
        </w:tc>
        <w:tc>
          <w:tcPr>
            <w:tcW w:w="2646" w:type="dxa"/>
            <w:tcMar>
              <w:top w:w="50" w:type="dxa"/>
              <w:left w:w="100" w:type="dxa"/>
            </w:tcMar>
          </w:tcPr>
          <w:p w14:paraId="71F62DE1"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39E76967" w14:textId="77777777" w:rsidTr="002D34FD">
        <w:trPr>
          <w:trHeight w:val="144"/>
          <w:tblCellSpacing w:w="20" w:type="nil"/>
        </w:trPr>
        <w:tc>
          <w:tcPr>
            <w:tcW w:w="1066" w:type="dxa"/>
            <w:tcMar>
              <w:top w:w="50" w:type="dxa"/>
              <w:left w:w="100" w:type="dxa"/>
            </w:tcMar>
            <w:vAlign w:val="center"/>
          </w:tcPr>
          <w:p w14:paraId="34773A83"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1.5</w:t>
            </w:r>
          </w:p>
        </w:tc>
        <w:tc>
          <w:tcPr>
            <w:tcW w:w="4645" w:type="dxa"/>
            <w:tcMar>
              <w:top w:w="50" w:type="dxa"/>
              <w:left w:w="100" w:type="dxa"/>
            </w:tcMar>
            <w:vAlign w:val="center"/>
          </w:tcPr>
          <w:p w14:paraId="5D0C802A"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 xml:space="preserve">Безопасность в </w:t>
            </w:r>
            <w:r w:rsidRPr="00B36839">
              <w:rPr>
                <w:rFonts w:ascii="Times New Roman" w:hAnsi="Times New Roman" w:cs="Times New Roman"/>
                <w:color w:val="000000"/>
                <w:sz w:val="28"/>
                <w:szCs w:val="28"/>
              </w:rPr>
              <w:lastRenderedPageBreak/>
              <w:t>социуме</w:t>
            </w:r>
          </w:p>
        </w:tc>
        <w:tc>
          <w:tcPr>
            <w:tcW w:w="1535" w:type="dxa"/>
            <w:tcMar>
              <w:top w:w="50" w:type="dxa"/>
              <w:left w:w="100" w:type="dxa"/>
            </w:tcMar>
            <w:vAlign w:val="center"/>
          </w:tcPr>
          <w:p w14:paraId="439DBD86"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lastRenderedPageBreak/>
              <w:t xml:space="preserve"> 2 </w:t>
            </w:r>
          </w:p>
        </w:tc>
        <w:tc>
          <w:tcPr>
            <w:tcW w:w="1841" w:type="dxa"/>
            <w:tcMar>
              <w:top w:w="50" w:type="dxa"/>
              <w:left w:w="100" w:type="dxa"/>
            </w:tcMar>
            <w:vAlign w:val="center"/>
          </w:tcPr>
          <w:p w14:paraId="157C9799"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67D07ADB" w14:textId="77777777" w:rsidR="002D34FD" w:rsidRPr="00B36839" w:rsidRDefault="002D34FD" w:rsidP="00B36839">
            <w:pPr>
              <w:ind w:left="135"/>
              <w:contextualSpacing/>
              <w:jc w:val="center"/>
              <w:rPr>
                <w:rFonts w:ascii="Times New Roman" w:hAnsi="Times New Roman" w:cs="Times New Roman"/>
                <w:sz w:val="28"/>
                <w:szCs w:val="28"/>
              </w:rPr>
            </w:pPr>
          </w:p>
        </w:tc>
        <w:tc>
          <w:tcPr>
            <w:tcW w:w="2646" w:type="dxa"/>
            <w:tcMar>
              <w:top w:w="50" w:type="dxa"/>
              <w:left w:w="100" w:type="dxa"/>
            </w:tcMar>
          </w:tcPr>
          <w:p w14:paraId="44061F31"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w:t>
            </w:r>
            <w:r w:rsidRPr="00B36839">
              <w:rPr>
                <w:rFonts w:ascii="Times New Roman" w:hAnsi="Times New Roman" w:cs="Times New Roman"/>
                <w:sz w:val="28"/>
                <w:szCs w:val="28"/>
              </w:rPr>
              <w:lastRenderedPageBreak/>
              <w:t>.ru/</w:t>
            </w:r>
          </w:p>
        </w:tc>
      </w:tr>
      <w:tr w:rsidR="002D34FD" w:rsidRPr="00B36839" w14:paraId="6A7D331C" w14:textId="77777777" w:rsidTr="00B36839">
        <w:trPr>
          <w:trHeight w:val="144"/>
          <w:tblCellSpacing w:w="20" w:type="nil"/>
        </w:trPr>
        <w:tc>
          <w:tcPr>
            <w:tcW w:w="0" w:type="auto"/>
            <w:gridSpan w:val="2"/>
            <w:tcMar>
              <w:top w:w="50" w:type="dxa"/>
              <w:left w:w="100" w:type="dxa"/>
            </w:tcMar>
            <w:vAlign w:val="center"/>
          </w:tcPr>
          <w:p w14:paraId="7DC35CA5"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lastRenderedPageBreak/>
              <w:t>Итого по разделу</w:t>
            </w:r>
          </w:p>
        </w:tc>
        <w:tc>
          <w:tcPr>
            <w:tcW w:w="1535" w:type="dxa"/>
            <w:tcMar>
              <w:top w:w="50" w:type="dxa"/>
              <w:left w:w="100" w:type="dxa"/>
            </w:tcMar>
            <w:vAlign w:val="center"/>
          </w:tcPr>
          <w:p w14:paraId="4AC62A0A"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11 </w:t>
            </w:r>
          </w:p>
        </w:tc>
        <w:tc>
          <w:tcPr>
            <w:tcW w:w="0" w:type="auto"/>
            <w:gridSpan w:val="3"/>
            <w:tcMar>
              <w:top w:w="50" w:type="dxa"/>
              <w:left w:w="100" w:type="dxa"/>
            </w:tcMar>
            <w:vAlign w:val="center"/>
          </w:tcPr>
          <w:p w14:paraId="2F47A477" w14:textId="77777777" w:rsidR="002D34FD" w:rsidRPr="00B36839" w:rsidRDefault="002D34FD" w:rsidP="00B36839">
            <w:pPr>
              <w:contextualSpacing/>
              <w:rPr>
                <w:rFonts w:ascii="Times New Roman" w:hAnsi="Times New Roman" w:cs="Times New Roman"/>
                <w:sz w:val="28"/>
                <w:szCs w:val="28"/>
              </w:rPr>
            </w:pPr>
          </w:p>
        </w:tc>
      </w:tr>
      <w:tr w:rsidR="002D34FD" w:rsidRPr="00B36839" w14:paraId="108A654C" w14:textId="77777777" w:rsidTr="00B36839">
        <w:trPr>
          <w:trHeight w:val="144"/>
          <w:tblCellSpacing w:w="20" w:type="nil"/>
        </w:trPr>
        <w:tc>
          <w:tcPr>
            <w:tcW w:w="0" w:type="auto"/>
            <w:gridSpan w:val="6"/>
            <w:tcMar>
              <w:top w:w="50" w:type="dxa"/>
              <w:left w:w="100" w:type="dxa"/>
            </w:tcMar>
            <w:vAlign w:val="center"/>
          </w:tcPr>
          <w:p w14:paraId="601E96C1"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2.</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"Защита населения Российской Федерации от опасных и чрезвычайных ситуаций"</w:t>
            </w:r>
          </w:p>
        </w:tc>
      </w:tr>
      <w:tr w:rsidR="002D34FD" w:rsidRPr="00B36839" w14:paraId="687FA333" w14:textId="77777777" w:rsidTr="00B36839">
        <w:trPr>
          <w:trHeight w:val="144"/>
          <w:tblCellSpacing w:w="20" w:type="nil"/>
        </w:trPr>
        <w:tc>
          <w:tcPr>
            <w:tcW w:w="1066" w:type="dxa"/>
            <w:tcMar>
              <w:top w:w="50" w:type="dxa"/>
              <w:left w:w="100" w:type="dxa"/>
            </w:tcMar>
            <w:vAlign w:val="center"/>
          </w:tcPr>
          <w:p w14:paraId="285CDFC4"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2.1</w:t>
            </w:r>
          </w:p>
        </w:tc>
        <w:tc>
          <w:tcPr>
            <w:tcW w:w="4645" w:type="dxa"/>
            <w:tcMar>
              <w:top w:w="50" w:type="dxa"/>
              <w:left w:w="100" w:type="dxa"/>
            </w:tcMar>
            <w:vAlign w:val="center"/>
          </w:tcPr>
          <w:p w14:paraId="0E011CCD"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Система государственной защиты населения</w:t>
            </w:r>
          </w:p>
        </w:tc>
        <w:tc>
          <w:tcPr>
            <w:tcW w:w="1535" w:type="dxa"/>
            <w:tcMar>
              <w:top w:w="50" w:type="dxa"/>
              <w:left w:w="100" w:type="dxa"/>
            </w:tcMar>
            <w:vAlign w:val="center"/>
          </w:tcPr>
          <w:p w14:paraId="5BBA9998"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20A3541B"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34DE5B43" w14:textId="77777777" w:rsidR="002D34FD" w:rsidRPr="00B36839" w:rsidRDefault="002D34FD" w:rsidP="00B36839">
            <w:pPr>
              <w:ind w:left="135"/>
              <w:contextualSpacing/>
              <w:jc w:val="center"/>
              <w:rPr>
                <w:rFonts w:ascii="Times New Roman" w:hAnsi="Times New Roman" w:cs="Times New Roman"/>
                <w:sz w:val="28"/>
                <w:szCs w:val="28"/>
              </w:rPr>
            </w:pPr>
          </w:p>
        </w:tc>
        <w:tc>
          <w:tcPr>
            <w:tcW w:w="2646" w:type="dxa"/>
            <w:tcMar>
              <w:top w:w="50" w:type="dxa"/>
              <w:left w:w="100" w:type="dxa"/>
            </w:tcMar>
          </w:tcPr>
          <w:p w14:paraId="515FEFCE"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653B1F86" w14:textId="77777777" w:rsidTr="00B36839">
        <w:trPr>
          <w:trHeight w:val="144"/>
          <w:tblCellSpacing w:w="20" w:type="nil"/>
        </w:trPr>
        <w:tc>
          <w:tcPr>
            <w:tcW w:w="1066" w:type="dxa"/>
            <w:tcMar>
              <w:top w:w="50" w:type="dxa"/>
              <w:left w:w="100" w:type="dxa"/>
            </w:tcMar>
            <w:vAlign w:val="center"/>
          </w:tcPr>
          <w:p w14:paraId="03A4D4EA"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2.2</w:t>
            </w:r>
          </w:p>
        </w:tc>
        <w:tc>
          <w:tcPr>
            <w:tcW w:w="4645" w:type="dxa"/>
            <w:tcMar>
              <w:top w:w="50" w:type="dxa"/>
              <w:left w:w="100" w:type="dxa"/>
            </w:tcMar>
            <w:vAlign w:val="center"/>
          </w:tcPr>
          <w:p w14:paraId="6588D25F"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Гражданская оборона</w:t>
            </w:r>
          </w:p>
        </w:tc>
        <w:tc>
          <w:tcPr>
            <w:tcW w:w="1535" w:type="dxa"/>
            <w:tcMar>
              <w:top w:w="50" w:type="dxa"/>
              <w:left w:w="100" w:type="dxa"/>
            </w:tcMar>
            <w:vAlign w:val="center"/>
          </w:tcPr>
          <w:p w14:paraId="4CFB7DA6"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67101BCC"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00760C9" w14:textId="77777777" w:rsidR="002D34FD" w:rsidRPr="00B36839" w:rsidRDefault="002D34FD" w:rsidP="00B36839">
            <w:pPr>
              <w:ind w:left="135"/>
              <w:contextualSpacing/>
              <w:jc w:val="center"/>
              <w:rPr>
                <w:rFonts w:ascii="Times New Roman" w:hAnsi="Times New Roman" w:cs="Times New Roman"/>
                <w:sz w:val="28"/>
                <w:szCs w:val="28"/>
              </w:rPr>
            </w:pPr>
          </w:p>
        </w:tc>
        <w:tc>
          <w:tcPr>
            <w:tcW w:w="2646" w:type="dxa"/>
            <w:tcMar>
              <w:top w:w="50" w:type="dxa"/>
              <w:left w:w="100" w:type="dxa"/>
            </w:tcMar>
          </w:tcPr>
          <w:p w14:paraId="6618ECA3"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133C1F59" w14:textId="77777777" w:rsidTr="00B36839">
        <w:trPr>
          <w:trHeight w:val="144"/>
          <w:tblCellSpacing w:w="20" w:type="nil"/>
        </w:trPr>
        <w:tc>
          <w:tcPr>
            <w:tcW w:w="0" w:type="auto"/>
            <w:gridSpan w:val="2"/>
            <w:tcMar>
              <w:top w:w="50" w:type="dxa"/>
              <w:left w:w="100" w:type="dxa"/>
            </w:tcMar>
            <w:vAlign w:val="center"/>
          </w:tcPr>
          <w:p w14:paraId="2835509E"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Итого по разделу</w:t>
            </w:r>
          </w:p>
        </w:tc>
        <w:tc>
          <w:tcPr>
            <w:tcW w:w="1535" w:type="dxa"/>
            <w:tcMar>
              <w:top w:w="50" w:type="dxa"/>
              <w:left w:w="100" w:type="dxa"/>
            </w:tcMar>
            <w:vAlign w:val="center"/>
          </w:tcPr>
          <w:p w14:paraId="20627752"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4 </w:t>
            </w:r>
          </w:p>
        </w:tc>
        <w:tc>
          <w:tcPr>
            <w:tcW w:w="0" w:type="auto"/>
            <w:gridSpan w:val="3"/>
            <w:tcMar>
              <w:top w:w="50" w:type="dxa"/>
              <w:left w:w="100" w:type="dxa"/>
            </w:tcMar>
            <w:vAlign w:val="center"/>
          </w:tcPr>
          <w:p w14:paraId="7C8847EC" w14:textId="77777777" w:rsidR="002D34FD" w:rsidRPr="00B36839" w:rsidRDefault="002D34FD" w:rsidP="00B36839">
            <w:pPr>
              <w:contextualSpacing/>
              <w:rPr>
                <w:rFonts w:ascii="Times New Roman" w:hAnsi="Times New Roman" w:cs="Times New Roman"/>
                <w:sz w:val="28"/>
                <w:szCs w:val="28"/>
              </w:rPr>
            </w:pPr>
          </w:p>
        </w:tc>
      </w:tr>
      <w:tr w:rsidR="002D34FD" w:rsidRPr="00B36839" w14:paraId="7227CF2D" w14:textId="77777777" w:rsidTr="00B36839">
        <w:trPr>
          <w:trHeight w:val="144"/>
          <w:tblCellSpacing w:w="20" w:type="nil"/>
        </w:trPr>
        <w:tc>
          <w:tcPr>
            <w:tcW w:w="0" w:type="auto"/>
            <w:gridSpan w:val="6"/>
            <w:tcMar>
              <w:top w:w="50" w:type="dxa"/>
              <w:left w:w="100" w:type="dxa"/>
            </w:tcMar>
            <w:vAlign w:val="center"/>
          </w:tcPr>
          <w:p w14:paraId="048B617E"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3.</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"Основы противодействия экстремизму и терроризму"</w:t>
            </w:r>
          </w:p>
        </w:tc>
      </w:tr>
      <w:tr w:rsidR="002D34FD" w:rsidRPr="00B36839" w14:paraId="2A9A9516" w14:textId="77777777" w:rsidTr="00B36839">
        <w:trPr>
          <w:trHeight w:val="144"/>
          <w:tblCellSpacing w:w="20" w:type="nil"/>
        </w:trPr>
        <w:tc>
          <w:tcPr>
            <w:tcW w:w="1066" w:type="dxa"/>
            <w:tcMar>
              <w:top w:w="50" w:type="dxa"/>
              <w:left w:w="100" w:type="dxa"/>
            </w:tcMar>
            <w:vAlign w:val="center"/>
          </w:tcPr>
          <w:p w14:paraId="7C43D839"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3.1</w:t>
            </w:r>
          </w:p>
        </w:tc>
        <w:tc>
          <w:tcPr>
            <w:tcW w:w="4645" w:type="dxa"/>
            <w:tcMar>
              <w:top w:w="50" w:type="dxa"/>
              <w:left w:w="100" w:type="dxa"/>
            </w:tcMar>
            <w:vAlign w:val="center"/>
          </w:tcPr>
          <w:p w14:paraId="51CAEBAE"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Экстремизм и терроризм на современном этапе</w:t>
            </w:r>
          </w:p>
        </w:tc>
        <w:tc>
          <w:tcPr>
            <w:tcW w:w="1535" w:type="dxa"/>
            <w:tcMar>
              <w:top w:w="50" w:type="dxa"/>
              <w:left w:w="100" w:type="dxa"/>
            </w:tcMar>
            <w:vAlign w:val="center"/>
          </w:tcPr>
          <w:p w14:paraId="70C05E7B"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1EF58095"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4B529D2F" w14:textId="77777777" w:rsidR="002D34FD" w:rsidRPr="00B36839" w:rsidRDefault="002D34FD" w:rsidP="00B36839">
            <w:pPr>
              <w:ind w:left="135"/>
              <w:contextualSpacing/>
              <w:jc w:val="center"/>
              <w:rPr>
                <w:rFonts w:ascii="Times New Roman" w:hAnsi="Times New Roman" w:cs="Times New Roman"/>
                <w:sz w:val="28"/>
                <w:szCs w:val="28"/>
              </w:rPr>
            </w:pPr>
          </w:p>
        </w:tc>
        <w:tc>
          <w:tcPr>
            <w:tcW w:w="2646" w:type="dxa"/>
            <w:tcMar>
              <w:top w:w="50" w:type="dxa"/>
              <w:left w:w="100" w:type="dxa"/>
            </w:tcMar>
          </w:tcPr>
          <w:p w14:paraId="3B64F1BC"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581D9C47" w14:textId="77777777" w:rsidTr="00B36839">
        <w:trPr>
          <w:trHeight w:val="144"/>
          <w:tblCellSpacing w:w="20" w:type="nil"/>
        </w:trPr>
        <w:tc>
          <w:tcPr>
            <w:tcW w:w="1066" w:type="dxa"/>
            <w:tcMar>
              <w:top w:w="50" w:type="dxa"/>
              <w:left w:w="100" w:type="dxa"/>
            </w:tcMar>
            <w:vAlign w:val="center"/>
          </w:tcPr>
          <w:p w14:paraId="07563407"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3.2</w:t>
            </w:r>
          </w:p>
        </w:tc>
        <w:tc>
          <w:tcPr>
            <w:tcW w:w="4645" w:type="dxa"/>
            <w:tcMar>
              <w:top w:w="50" w:type="dxa"/>
              <w:left w:w="100" w:type="dxa"/>
            </w:tcMar>
            <w:vAlign w:val="center"/>
          </w:tcPr>
          <w:p w14:paraId="1116AB84"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Борьба с угрозой экстремистской и террористической опасности</w:t>
            </w:r>
          </w:p>
        </w:tc>
        <w:tc>
          <w:tcPr>
            <w:tcW w:w="1535" w:type="dxa"/>
            <w:tcMar>
              <w:top w:w="50" w:type="dxa"/>
              <w:left w:w="100" w:type="dxa"/>
            </w:tcMar>
            <w:vAlign w:val="center"/>
          </w:tcPr>
          <w:p w14:paraId="2DBE988F"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03EF62DF"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11B0ABFA" w14:textId="77777777" w:rsidR="002D34FD" w:rsidRPr="00B36839" w:rsidRDefault="002D34FD" w:rsidP="00B36839">
            <w:pPr>
              <w:ind w:left="135"/>
              <w:contextualSpacing/>
              <w:jc w:val="center"/>
              <w:rPr>
                <w:rFonts w:ascii="Times New Roman" w:hAnsi="Times New Roman" w:cs="Times New Roman"/>
                <w:sz w:val="28"/>
                <w:szCs w:val="28"/>
              </w:rPr>
            </w:pPr>
          </w:p>
        </w:tc>
        <w:tc>
          <w:tcPr>
            <w:tcW w:w="2646" w:type="dxa"/>
            <w:tcMar>
              <w:top w:w="50" w:type="dxa"/>
              <w:left w:w="100" w:type="dxa"/>
            </w:tcMar>
          </w:tcPr>
          <w:p w14:paraId="41C25AAE"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266259AA" w14:textId="77777777" w:rsidTr="00B36839">
        <w:trPr>
          <w:trHeight w:val="144"/>
          <w:tblCellSpacing w:w="20" w:type="nil"/>
        </w:trPr>
        <w:tc>
          <w:tcPr>
            <w:tcW w:w="0" w:type="auto"/>
            <w:gridSpan w:val="2"/>
            <w:tcMar>
              <w:top w:w="50" w:type="dxa"/>
              <w:left w:w="100" w:type="dxa"/>
            </w:tcMar>
            <w:vAlign w:val="center"/>
          </w:tcPr>
          <w:p w14:paraId="03012C2F"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Итого по разделу</w:t>
            </w:r>
          </w:p>
        </w:tc>
        <w:tc>
          <w:tcPr>
            <w:tcW w:w="1535" w:type="dxa"/>
            <w:tcMar>
              <w:top w:w="50" w:type="dxa"/>
              <w:left w:w="100" w:type="dxa"/>
            </w:tcMar>
            <w:vAlign w:val="center"/>
          </w:tcPr>
          <w:p w14:paraId="5F08B920"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4 </w:t>
            </w:r>
          </w:p>
        </w:tc>
        <w:tc>
          <w:tcPr>
            <w:tcW w:w="0" w:type="auto"/>
            <w:gridSpan w:val="3"/>
            <w:tcMar>
              <w:top w:w="50" w:type="dxa"/>
              <w:left w:w="100" w:type="dxa"/>
            </w:tcMar>
            <w:vAlign w:val="center"/>
          </w:tcPr>
          <w:p w14:paraId="6CB2E75A" w14:textId="77777777" w:rsidR="002D34FD" w:rsidRPr="00B36839" w:rsidRDefault="002D34FD" w:rsidP="00B36839">
            <w:pPr>
              <w:contextualSpacing/>
              <w:rPr>
                <w:rFonts w:ascii="Times New Roman" w:hAnsi="Times New Roman" w:cs="Times New Roman"/>
                <w:sz w:val="28"/>
                <w:szCs w:val="28"/>
              </w:rPr>
            </w:pPr>
          </w:p>
        </w:tc>
      </w:tr>
      <w:tr w:rsidR="002D34FD" w:rsidRPr="00B36839" w14:paraId="4A27371B" w14:textId="77777777" w:rsidTr="00B36839">
        <w:trPr>
          <w:trHeight w:val="144"/>
          <w:tblCellSpacing w:w="20" w:type="nil"/>
        </w:trPr>
        <w:tc>
          <w:tcPr>
            <w:tcW w:w="0" w:type="auto"/>
            <w:gridSpan w:val="6"/>
            <w:tcMar>
              <w:top w:w="50" w:type="dxa"/>
              <w:left w:w="100" w:type="dxa"/>
            </w:tcMar>
            <w:vAlign w:val="center"/>
          </w:tcPr>
          <w:p w14:paraId="26168CE0"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4.</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"Основы здорового образа жизни"</w:t>
            </w:r>
          </w:p>
        </w:tc>
      </w:tr>
      <w:tr w:rsidR="002D34FD" w:rsidRPr="00B36839" w14:paraId="29F4B739" w14:textId="77777777" w:rsidTr="002D34FD">
        <w:trPr>
          <w:trHeight w:val="144"/>
          <w:tblCellSpacing w:w="20" w:type="nil"/>
        </w:trPr>
        <w:tc>
          <w:tcPr>
            <w:tcW w:w="1066" w:type="dxa"/>
            <w:tcMar>
              <w:top w:w="50" w:type="dxa"/>
              <w:left w:w="100" w:type="dxa"/>
            </w:tcMar>
            <w:vAlign w:val="center"/>
          </w:tcPr>
          <w:p w14:paraId="5D79D675"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4.1</w:t>
            </w:r>
          </w:p>
        </w:tc>
        <w:tc>
          <w:tcPr>
            <w:tcW w:w="4645" w:type="dxa"/>
            <w:tcMar>
              <w:top w:w="50" w:type="dxa"/>
              <w:left w:w="100" w:type="dxa"/>
            </w:tcMar>
            <w:vAlign w:val="center"/>
          </w:tcPr>
          <w:p w14:paraId="26252391"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Наркотизм - одна из главных угроз общественному здоровью</w:t>
            </w:r>
          </w:p>
        </w:tc>
        <w:tc>
          <w:tcPr>
            <w:tcW w:w="1535" w:type="dxa"/>
            <w:tcMar>
              <w:top w:w="50" w:type="dxa"/>
              <w:left w:w="100" w:type="dxa"/>
            </w:tcMar>
            <w:vAlign w:val="center"/>
          </w:tcPr>
          <w:p w14:paraId="79D23C14"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1157B345"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6C851609" w14:textId="77777777" w:rsidR="002D34FD" w:rsidRPr="00B36839" w:rsidRDefault="002D34FD" w:rsidP="00B36839">
            <w:pPr>
              <w:ind w:left="135"/>
              <w:contextualSpacing/>
              <w:jc w:val="center"/>
              <w:rPr>
                <w:rFonts w:ascii="Times New Roman" w:hAnsi="Times New Roman" w:cs="Times New Roman"/>
                <w:sz w:val="28"/>
                <w:szCs w:val="28"/>
              </w:rPr>
            </w:pPr>
          </w:p>
        </w:tc>
        <w:tc>
          <w:tcPr>
            <w:tcW w:w="2646" w:type="dxa"/>
            <w:tcMar>
              <w:top w:w="50" w:type="dxa"/>
              <w:left w:w="100" w:type="dxa"/>
            </w:tcMar>
            <w:vAlign w:val="center"/>
          </w:tcPr>
          <w:p w14:paraId="48AB4B68"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p w14:paraId="6E78C399" w14:textId="77777777" w:rsidR="002D34FD" w:rsidRPr="00B36839" w:rsidRDefault="002D34FD" w:rsidP="00B36839">
            <w:pPr>
              <w:ind w:left="135"/>
              <w:contextualSpacing/>
              <w:rPr>
                <w:rFonts w:ascii="Times New Roman" w:hAnsi="Times New Roman" w:cs="Times New Roman"/>
                <w:sz w:val="28"/>
                <w:szCs w:val="28"/>
              </w:rPr>
            </w:pPr>
          </w:p>
        </w:tc>
      </w:tr>
      <w:tr w:rsidR="002D34FD" w:rsidRPr="00B36839" w14:paraId="08D6306B" w14:textId="77777777" w:rsidTr="00B36839">
        <w:trPr>
          <w:trHeight w:val="144"/>
          <w:tblCellSpacing w:w="20" w:type="nil"/>
        </w:trPr>
        <w:tc>
          <w:tcPr>
            <w:tcW w:w="0" w:type="auto"/>
            <w:gridSpan w:val="2"/>
            <w:tcMar>
              <w:top w:w="50" w:type="dxa"/>
              <w:left w:w="100" w:type="dxa"/>
            </w:tcMar>
            <w:vAlign w:val="center"/>
          </w:tcPr>
          <w:p w14:paraId="2C25DC40"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Итого по разделу</w:t>
            </w:r>
          </w:p>
        </w:tc>
        <w:tc>
          <w:tcPr>
            <w:tcW w:w="1535" w:type="dxa"/>
            <w:tcMar>
              <w:top w:w="50" w:type="dxa"/>
              <w:left w:w="100" w:type="dxa"/>
            </w:tcMar>
            <w:vAlign w:val="center"/>
          </w:tcPr>
          <w:p w14:paraId="437F5539"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0" w:type="auto"/>
            <w:gridSpan w:val="3"/>
            <w:tcMar>
              <w:top w:w="50" w:type="dxa"/>
              <w:left w:w="100" w:type="dxa"/>
            </w:tcMar>
            <w:vAlign w:val="center"/>
          </w:tcPr>
          <w:p w14:paraId="06F53A9C" w14:textId="77777777" w:rsidR="002D34FD" w:rsidRPr="00B36839" w:rsidRDefault="002D34FD" w:rsidP="00B36839">
            <w:pPr>
              <w:contextualSpacing/>
              <w:rPr>
                <w:rFonts w:ascii="Times New Roman" w:hAnsi="Times New Roman" w:cs="Times New Roman"/>
                <w:sz w:val="28"/>
                <w:szCs w:val="28"/>
              </w:rPr>
            </w:pPr>
          </w:p>
        </w:tc>
      </w:tr>
      <w:tr w:rsidR="002D34FD" w:rsidRPr="00B36839" w14:paraId="182B39BC" w14:textId="77777777" w:rsidTr="00B36839">
        <w:trPr>
          <w:trHeight w:val="144"/>
          <w:tblCellSpacing w:w="20" w:type="nil"/>
        </w:trPr>
        <w:tc>
          <w:tcPr>
            <w:tcW w:w="0" w:type="auto"/>
            <w:gridSpan w:val="6"/>
            <w:tcMar>
              <w:top w:w="50" w:type="dxa"/>
              <w:left w:w="100" w:type="dxa"/>
            </w:tcMar>
            <w:vAlign w:val="center"/>
          </w:tcPr>
          <w:p w14:paraId="1C0C1FC3"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5.</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"Основы медицинских знаний и оказание первой помощи"</w:t>
            </w:r>
          </w:p>
        </w:tc>
      </w:tr>
      <w:tr w:rsidR="002D34FD" w:rsidRPr="00B36839" w14:paraId="0F6A0262" w14:textId="77777777" w:rsidTr="002D34FD">
        <w:trPr>
          <w:trHeight w:val="144"/>
          <w:tblCellSpacing w:w="20" w:type="nil"/>
        </w:trPr>
        <w:tc>
          <w:tcPr>
            <w:tcW w:w="1066" w:type="dxa"/>
            <w:tcMar>
              <w:top w:w="50" w:type="dxa"/>
              <w:left w:w="100" w:type="dxa"/>
            </w:tcMar>
            <w:vAlign w:val="center"/>
          </w:tcPr>
          <w:p w14:paraId="4D52961F"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5.1</w:t>
            </w:r>
          </w:p>
        </w:tc>
        <w:tc>
          <w:tcPr>
            <w:tcW w:w="4645" w:type="dxa"/>
            <w:tcMar>
              <w:top w:w="50" w:type="dxa"/>
              <w:left w:w="100" w:type="dxa"/>
            </w:tcMar>
            <w:vAlign w:val="center"/>
          </w:tcPr>
          <w:p w14:paraId="7455FF45"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Первая помощь и правила её оказания</w:t>
            </w:r>
          </w:p>
        </w:tc>
        <w:tc>
          <w:tcPr>
            <w:tcW w:w="1535" w:type="dxa"/>
            <w:tcMar>
              <w:top w:w="50" w:type="dxa"/>
              <w:left w:w="100" w:type="dxa"/>
            </w:tcMar>
            <w:vAlign w:val="center"/>
          </w:tcPr>
          <w:p w14:paraId="222EFC5E"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3 </w:t>
            </w:r>
          </w:p>
        </w:tc>
        <w:tc>
          <w:tcPr>
            <w:tcW w:w="1841" w:type="dxa"/>
            <w:tcMar>
              <w:top w:w="50" w:type="dxa"/>
              <w:left w:w="100" w:type="dxa"/>
            </w:tcMar>
            <w:vAlign w:val="center"/>
          </w:tcPr>
          <w:p w14:paraId="7F947730"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7DAD72DB" w14:textId="77777777" w:rsidR="002D34FD" w:rsidRPr="00B36839" w:rsidRDefault="002D34FD" w:rsidP="00B36839">
            <w:pPr>
              <w:ind w:left="135"/>
              <w:contextualSpacing/>
              <w:jc w:val="center"/>
              <w:rPr>
                <w:rFonts w:ascii="Times New Roman" w:hAnsi="Times New Roman" w:cs="Times New Roman"/>
                <w:sz w:val="28"/>
                <w:szCs w:val="28"/>
              </w:rPr>
            </w:pPr>
          </w:p>
        </w:tc>
        <w:tc>
          <w:tcPr>
            <w:tcW w:w="2646" w:type="dxa"/>
            <w:tcMar>
              <w:top w:w="50" w:type="dxa"/>
              <w:left w:w="100" w:type="dxa"/>
            </w:tcMar>
            <w:vAlign w:val="center"/>
          </w:tcPr>
          <w:p w14:paraId="021C36AB"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38D48AB3" w14:textId="77777777" w:rsidTr="00B36839">
        <w:trPr>
          <w:trHeight w:val="144"/>
          <w:tblCellSpacing w:w="20" w:type="nil"/>
        </w:trPr>
        <w:tc>
          <w:tcPr>
            <w:tcW w:w="0" w:type="auto"/>
            <w:gridSpan w:val="2"/>
            <w:tcMar>
              <w:top w:w="50" w:type="dxa"/>
              <w:left w:w="100" w:type="dxa"/>
            </w:tcMar>
            <w:vAlign w:val="center"/>
          </w:tcPr>
          <w:p w14:paraId="70EA2F49"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Итого по разделу</w:t>
            </w:r>
          </w:p>
        </w:tc>
        <w:tc>
          <w:tcPr>
            <w:tcW w:w="1535" w:type="dxa"/>
            <w:tcMar>
              <w:top w:w="50" w:type="dxa"/>
              <w:left w:w="100" w:type="dxa"/>
            </w:tcMar>
            <w:vAlign w:val="center"/>
          </w:tcPr>
          <w:p w14:paraId="6324F183"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3 </w:t>
            </w:r>
          </w:p>
        </w:tc>
        <w:tc>
          <w:tcPr>
            <w:tcW w:w="0" w:type="auto"/>
            <w:gridSpan w:val="3"/>
            <w:tcMar>
              <w:top w:w="50" w:type="dxa"/>
              <w:left w:w="100" w:type="dxa"/>
            </w:tcMar>
            <w:vAlign w:val="center"/>
          </w:tcPr>
          <w:p w14:paraId="1B52214F" w14:textId="77777777" w:rsidR="002D34FD" w:rsidRPr="00B36839" w:rsidRDefault="002D34FD" w:rsidP="00B36839">
            <w:pPr>
              <w:contextualSpacing/>
              <w:rPr>
                <w:rFonts w:ascii="Times New Roman" w:hAnsi="Times New Roman" w:cs="Times New Roman"/>
                <w:sz w:val="28"/>
                <w:szCs w:val="28"/>
              </w:rPr>
            </w:pPr>
          </w:p>
        </w:tc>
      </w:tr>
      <w:tr w:rsidR="002D34FD" w:rsidRPr="00B36839" w14:paraId="56FF5911" w14:textId="77777777" w:rsidTr="00B36839">
        <w:trPr>
          <w:trHeight w:val="144"/>
          <w:tblCellSpacing w:w="20" w:type="nil"/>
        </w:trPr>
        <w:tc>
          <w:tcPr>
            <w:tcW w:w="0" w:type="auto"/>
            <w:gridSpan w:val="6"/>
            <w:tcMar>
              <w:top w:w="50" w:type="dxa"/>
              <w:left w:w="100" w:type="dxa"/>
            </w:tcMar>
            <w:vAlign w:val="center"/>
          </w:tcPr>
          <w:p w14:paraId="4CD9B4F1"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6.</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"Основы обороны государства"</w:t>
            </w:r>
          </w:p>
        </w:tc>
      </w:tr>
      <w:tr w:rsidR="002D34FD" w:rsidRPr="00B36839" w14:paraId="0EE4A1F4" w14:textId="77777777" w:rsidTr="002D34FD">
        <w:trPr>
          <w:trHeight w:val="144"/>
          <w:tblCellSpacing w:w="20" w:type="nil"/>
        </w:trPr>
        <w:tc>
          <w:tcPr>
            <w:tcW w:w="1066" w:type="dxa"/>
            <w:tcMar>
              <w:top w:w="50" w:type="dxa"/>
              <w:left w:w="100" w:type="dxa"/>
            </w:tcMar>
            <w:vAlign w:val="center"/>
          </w:tcPr>
          <w:p w14:paraId="1D08C103"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6.1</w:t>
            </w:r>
          </w:p>
        </w:tc>
        <w:tc>
          <w:tcPr>
            <w:tcW w:w="4645" w:type="dxa"/>
            <w:tcMar>
              <w:top w:w="50" w:type="dxa"/>
              <w:left w:w="100" w:type="dxa"/>
            </w:tcMar>
            <w:vAlign w:val="center"/>
          </w:tcPr>
          <w:p w14:paraId="73E14FC7"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 xml:space="preserve">Вооружённые Силы </w:t>
            </w:r>
            <w:r w:rsidRPr="00B36839">
              <w:rPr>
                <w:rFonts w:ascii="Times New Roman" w:hAnsi="Times New Roman" w:cs="Times New Roman"/>
                <w:color w:val="000000"/>
                <w:sz w:val="28"/>
                <w:szCs w:val="28"/>
              </w:rPr>
              <w:lastRenderedPageBreak/>
              <w:t>Российской Федерации - гарант обеспечения национальной безопасности Российской Федерации</w:t>
            </w:r>
          </w:p>
        </w:tc>
        <w:tc>
          <w:tcPr>
            <w:tcW w:w="1535" w:type="dxa"/>
            <w:tcMar>
              <w:top w:w="50" w:type="dxa"/>
              <w:left w:w="100" w:type="dxa"/>
            </w:tcMar>
            <w:vAlign w:val="center"/>
          </w:tcPr>
          <w:p w14:paraId="25BE6E45"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lastRenderedPageBreak/>
              <w:t xml:space="preserve"> 8 </w:t>
            </w:r>
          </w:p>
        </w:tc>
        <w:tc>
          <w:tcPr>
            <w:tcW w:w="1841" w:type="dxa"/>
            <w:tcMar>
              <w:top w:w="50" w:type="dxa"/>
              <w:left w:w="100" w:type="dxa"/>
            </w:tcMar>
            <w:vAlign w:val="center"/>
          </w:tcPr>
          <w:p w14:paraId="159912FA"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2C79C65B" w14:textId="77777777" w:rsidR="002D34FD" w:rsidRPr="00B36839" w:rsidRDefault="002D34FD" w:rsidP="00B36839">
            <w:pPr>
              <w:ind w:left="135"/>
              <w:contextualSpacing/>
              <w:jc w:val="center"/>
              <w:rPr>
                <w:rFonts w:ascii="Times New Roman" w:hAnsi="Times New Roman" w:cs="Times New Roman"/>
                <w:sz w:val="28"/>
                <w:szCs w:val="28"/>
              </w:rPr>
            </w:pPr>
          </w:p>
        </w:tc>
        <w:tc>
          <w:tcPr>
            <w:tcW w:w="2646" w:type="dxa"/>
            <w:tcMar>
              <w:top w:w="50" w:type="dxa"/>
              <w:left w:w="100" w:type="dxa"/>
            </w:tcMar>
            <w:vAlign w:val="center"/>
          </w:tcPr>
          <w:p w14:paraId="56BB5A1D"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p w14:paraId="6C7CE831" w14:textId="77777777" w:rsidR="002D34FD" w:rsidRPr="00B36839" w:rsidRDefault="002D34FD" w:rsidP="00B36839">
            <w:pPr>
              <w:ind w:left="135"/>
              <w:contextualSpacing/>
              <w:rPr>
                <w:rFonts w:ascii="Times New Roman" w:hAnsi="Times New Roman" w:cs="Times New Roman"/>
                <w:sz w:val="28"/>
                <w:szCs w:val="28"/>
              </w:rPr>
            </w:pPr>
          </w:p>
        </w:tc>
      </w:tr>
      <w:tr w:rsidR="002D34FD" w:rsidRPr="00B36839" w14:paraId="0D9D8650" w14:textId="77777777" w:rsidTr="00B36839">
        <w:trPr>
          <w:trHeight w:val="144"/>
          <w:tblCellSpacing w:w="20" w:type="nil"/>
        </w:trPr>
        <w:tc>
          <w:tcPr>
            <w:tcW w:w="0" w:type="auto"/>
            <w:gridSpan w:val="2"/>
            <w:tcMar>
              <w:top w:w="50" w:type="dxa"/>
              <w:left w:w="100" w:type="dxa"/>
            </w:tcMar>
            <w:vAlign w:val="center"/>
          </w:tcPr>
          <w:p w14:paraId="7425D4BF"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lastRenderedPageBreak/>
              <w:t>Итого по разделу</w:t>
            </w:r>
          </w:p>
        </w:tc>
        <w:tc>
          <w:tcPr>
            <w:tcW w:w="1535" w:type="dxa"/>
            <w:tcMar>
              <w:top w:w="50" w:type="dxa"/>
              <w:left w:w="100" w:type="dxa"/>
            </w:tcMar>
            <w:vAlign w:val="center"/>
          </w:tcPr>
          <w:p w14:paraId="6A5F8BAF"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8 </w:t>
            </w:r>
          </w:p>
        </w:tc>
        <w:tc>
          <w:tcPr>
            <w:tcW w:w="0" w:type="auto"/>
            <w:gridSpan w:val="3"/>
            <w:tcMar>
              <w:top w:w="50" w:type="dxa"/>
              <w:left w:w="100" w:type="dxa"/>
            </w:tcMar>
            <w:vAlign w:val="center"/>
          </w:tcPr>
          <w:p w14:paraId="6E7EB2C8" w14:textId="77777777" w:rsidR="002D34FD" w:rsidRPr="00B36839" w:rsidRDefault="002D34FD" w:rsidP="00B36839">
            <w:pPr>
              <w:contextualSpacing/>
              <w:rPr>
                <w:rFonts w:ascii="Times New Roman" w:hAnsi="Times New Roman" w:cs="Times New Roman"/>
                <w:sz w:val="28"/>
                <w:szCs w:val="28"/>
              </w:rPr>
            </w:pPr>
          </w:p>
        </w:tc>
      </w:tr>
      <w:tr w:rsidR="002D34FD" w:rsidRPr="00B36839" w14:paraId="1733FF02" w14:textId="77777777" w:rsidTr="00B36839">
        <w:trPr>
          <w:trHeight w:val="144"/>
          <w:tblCellSpacing w:w="20" w:type="nil"/>
        </w:trPr>
        <w:tc>
          <w:tcPr>
            <w:tcW w:w="0" w:type="auto"/>
            <w:gridSpan w:val="6"/>
            <w:tcMar>
              <w:top w:w="50" w:type="dxa"/>
              <w:left w:w="100" w:type="dxa"/>
            </w:tcMar>
            <w:vAlign w:val="center"/>
          </w:tcPr>
          <w:p w14:paraId="6F367504"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b/>
                <w:color w:val="000000"/>
                <w:sz w:val="28"/>
                <w:szCs w:val="28"/>
              </w:rPr>
              <w:t>Раздел 7.</w:t>
            </w:r>
            <w:r w:rsidRPr="00B36839">
              <w:rPr>
                <w:rFonts w:ascii="Times New Roman" w:hAnsi="Times New Roman" w:cs="Times New Roman"/>
                <w:color w:val="000000"/>
                <w:sz w:val="28"/>
                <w:szCs w:val="28"/>
              </w:rPr>
              <w:t xml:space="preserve"> </w:t>
            </w:r>
            <w:r w:rsidRPr="00B36839">
              <w:rPr>
                <w:rFonts w:ascii="Times New Roman" w:hAnsi="Times New Roman" w:cs="Times New Roman"/>
                <w:b/>
                <w:color w:val="000000"/>
                <w:sz w:val="28"/>
                <w:szCs w:val="28"/>
              </w:rPr>
              <w:t>Модуль "Военно-профессиональная деятельность"</w:t>
            </w:r>
          </w:p>
        </w:tc>
      </w:tr>
      <w:tr w:rsidR="002D34FD" w:rsidRPr="00B36839" w14:paraId="560174DF" w14:textId="77777777" w:rsidTr="002D34FD">
        <w:trPr>
          <w:trHeight w:val="144"/>
          <w:tblCellSpacing w:w="20" w:type="nil"/>
        </w:trPr>
        <w:tc>
          <w:tcPr>
            <w:tcW w:w="1066" w:type="dxa"/>
            <w:tcMar>
              <w:top w:w="50" w:type="dxa"/>
              <w:left w:w="100" w:type="dxa"/>
            </w:tcMar>
            <w:vAlign w:val="center"/>
          </w:tcPr>
          <w:p w14:paraId="40CAC093"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color w:val="000000"/>
                <w:sz w:val="28"/>
                <w:szCs w:val="28"/>
              </w:rPr>
              <w:t>7.1</w:t>
            </w:r>
          </w:p>
        </w:tc>
        <w:tc>
          <w:tcPr>
            <w:tcW w:w="4645" w:type="dxa"/>
            <w:tcMar>
              <w:top w:w="50" w:type="dxa"/>
              <w:left w:w="100" w:type="dxa"/>
            </w:tcMar>
            <w:vAlign w:val="center"/>
          </w:tcPr>
          <w:p w14:paraId="3D4AA0DE"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Основы военной службы</w:t>
            </w:r>
          </w:p>
        </w:tc>
        <w:tc>
          <w:tcPr>
            <w:tcW w:w="1535" w:type="dxa"/>
            <w:tcMar>
              <w:top w:w="50" w:type="dxa"/>
              <w:left w:w="100" w:type="dxa"/>
            </w:tcMar>
            <w:vAlign w:val="center"/>
          </w:tcPr>
          <w:p w14:paraId="730A39D7"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1841" w:type="dxa"/>
            <w:tcMar>
              <w:top w:w="50" w:type="dxa"/>
              <w:left w:w="100" w:type="dxa"/>
            </w:tcMar>
            <w:vAlign w:val="center"/>
          </w:tcPr>
          <w:p w14:paraId="6A59DB19" w14:textId="77777777" w:rsidR="002D34FD" w:rsidRPr="00B36839" w:rsidRDefault="002D34FD" w:rsidP="00B36839">
            <w:pPr>
              <w:ind w:left="135"/>
              <w:contextualSpacing/>
              <w:jc w:val="center"/>
              <w:rPr>
                <w:rFonts w:ascii="Times New Roman" w:hAnsi="Times New Roman" w:cs="Times New Roman"/>
                <w:sz w:val="28"/>
                <w:szCs w:val="28"/>
              </w:rPr>
            </w:pPr>
          </w:p>
        </w:tc>
        <w:tc>
          <w:tcPr>
            <w:tcW w:w="1910" w:type="dxa"/>
            <w:tcMar>
              <w:top w:w="50" w:type="dxa"/>
              <w:left w:w="100" w:type="dxa"/>
            </w:tcMar>
            <w:vAlign w:val="center"/>
          </w:tcPr>
          <w:p w14:paraId="143740CD" w14:textId="77777777" w:rsidR="002D34FD" w:rsidRPr="00B36839" w:rsidRDefault="002D34FD" w:rsidP="00B36839">
            <w:pPr>
              <w:ind w:left="135"/>
              <w:contextualSpacing/>
              <w:jc w:val="center"/>
              <w:rPr>
                <w:rFonts w:ascii="Times New Roman" w:hAnsi="Times New Roman" w:cs="Times New Roman"/>
                <w:sz w:val="28"/>
                <w:szCs w:val="28"/>
              </w:rPr>
            </w:pPr>
          </w:p>
        </w:tc>
        <w:tc>
          <w:tcPr>
            <w:tcW w:w="2646" w:type="dxa"/>
            <w:tcMar>
              <w:top w:w="50" w:type="dxa"/>
              <w:left w:w="100" w:type="dxa"/>
            </w:tcMar>
            <w:vAlign w:val="center"/>
          </w:tcPr>
          <w:p w14:paraId="26BDAF79" w14:textId="77777777" w:rsidR="002D34FD" w:rsidRPr="00B36839" w:rsidRDefault="002D34FD" w:rsidP="00B36839">
            <w:pPr>
              <w:contextualSpacing/>
              <w:rPr>
                <w:rFonts w:ascii="Times New Roman" w:hAnsi="Times New Roman" w:cs="Times New Roman"/>
                <w:sz w:val="28"/>
                <w:szCs w:val="28"/>
              </w:rPr>
            </w:pPr>
            <w:r w:rsidRPr="00B36839">
              <w:rPr>
                <w:rFonts w:ascii="Times New Roman" w:hAnsi="Times New Roman" w:cs="Times New Roman"/>
                <w:sz w:val="28"/>
                <w:szCs w:val="28"/>
              </w:rPr>
              <w:t>https://urok.apkpro.ru/</w:t>
            </w:r>
          </w:p>
        </w:tc>
      </w:tr>
      <w:tr w:rsidR="002D34FD" w:rsidRPr="00B36839" w14:paraId="622AE1B8" w14:textId="77777777" w:rsidTr="00B36839">
        <w:trPr>
          <w:trHeight w:val="144"/>
          <w:tblCellSpacing w:w="20" w:type="nil"/>
        </w:trPr>
        <w:tc>
          <w:tcPr>
            <w:tcW w:w="0" w:type="auto"/>
            <w:gridSpan w:val="2"/>
            <w:tcMar>
              <w:top w:w="50" w:type="dxa"/>
              <w:left w:w="100" w:type="dxa"/>
            </w:tcMar>
            <w:vAlign w:val="center"/>
          </w:tcPr>
          <w:p w14:paraId="10ED6688"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Итого по разделу</w:t>
            </w:r>
          </w:p>
        </w:tc>
        <w:tc>
          <w:tcPr>
            <w:tcW w:w="1535" w:type="dxa"/>
            <w:tcMar>
              <w:top w:w="50" w:type="dxa"/>
              <w:left w:w="100" w:type="dxa"/>
            </w:tcMar>
            <w:vAlign w:val="center"/>
          </w:tcPr>
          <w:p w14:paraId="7E8328DF"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2 </w:t>
            </w:r>
          </w:p>
        </w:tc>
        <w:tc>
          <w:tcPr>
            <w:tcW w:w="0" w:type="auto"/>
            <w:gridSpan w:val="3"/>
            <w:tcMar>
              <w:top w:w="50" w:type="dxa"/>
              <w:left w:w="100" w:type="dxa"/>
            </w:tcMar>
            <w:vAlign w:val="center"/>
          </w:tcPr>
          <w:p w14:paraId="08C3FF6E" w14:textId="77777777" w:rsidR="002D34FD" w:rsidRPr="00B36839" w:rsidRDefault="002D34FD" w:rsidP="00B36839">
            <w:pPr>
              <w:contextualSpacing/>
              <w:rPr>
                <w:rFonts w:ascii="Times New Roman" w:hAnsi="Times New Roman" w:cs="Times New Roman"/>
                <w:sz w:val="28"/>
                <w:szCs w:val="28"/>
              </w:rPr>
            </w:pPr>
          </w:p>
        </w:tc>
      </w:tr>
      <w:tr w:rsidR="002D34FD" w:rsidRPr="00B36839" w14:paraId="35B5B4B1" w14:textId="77777777" w:rsidTr="002D34FD">
        <w:trPr>
          <w:trHeight w:val="144"/>
          <w:tblCellSpacing w:w="20" w:type="nil"/>
        </w:trPr>
        <w:tc>
          <w:tcPr>
            <w:tcW w:w="0" w:type="auto"/>
            <w:gridSpan w:val="2"/>
            <w:tcMar>
              <w:top w:w="50" w:type="dxa"/>
              <w:left w:w="100" w:type="dxa"/>
            </w:tcMar>
            <w:vAlign w:val="center"/>
          </w:tcPr>
          <w:p w14:paraId="222249FB" w14:textId="77777777" w:rsidR="002D34FD" w:rsidRPr="00B36839" w:rsidRDefault="002D34FD" w:rsidP="00B36839">
            <w:pPr>
              <w:ind w:left="135"/>
              <w:contextualSpacing/>
              <w:rPr>
                <w:rFonts w:ascii="Times New Roman" w:hAnsi="Times New Roman" w:cs="Times New Roman"/>
                <w:sz w:val="28"/>
                <w:szCs w:val="28"/>
              </w:rPr>
            </w:pPr>
            <w:r w:rsidRPr="00B36839">
              <w:rPr>
                <w:rFonts w:ascii="Times New Roman" w:hAnsi="Times New Roman" w:cs="Times New Roman"/>
                <w:color w:val="000000"/>
                <w:sz w:val="28"/>
                <w:szCs w:val="28"/>
              </w:rPr>
              <w:t>ОБЩЕЕ КОЛИЧЕСТВО ЧАСОВ ПО ПРОГРАММЕ</w:t>
            </w:r>
          </w:p>
        </w:tc>
        <w:tc>
          <w:tcPr>
            <w:tcW w:w="1535" w:type="dxa"/>
            <w:tcMar>
              <w:top w:w="50" w:type="dxa"/>
              <w:left w:w="100" w:type="dxa"/>
            </w:tcMar>
            <w:vAlign w:val="center"/>
          </w:tcPr>
          <w:p w14:paraId="187CD882"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34 </w:t>
            </w:r>
          </w:p>
        </w:tc>
        <w:tc>
          <w:tcPr>
            <w:tcW w:w="1841" w:type="dxa"/>
            <w:tcMar>
              <w:top w:w="50" w:type="dxa"/>
              <w:left w:w="100" w:type="dxa"/>
            </w:tcMar>
            <w:vAlign w:val="center"/>
          </w:tcPr>
          <w:p w14:paraId="088AC128"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0 </w:t>
            </w:r>
          </w:p>
        </w:tc>
        <w:tc>
          <w:tcPr>
            <w:tcW w:w="1910" w:type="dxa"/>
            <w:tcMar>
              <w:top w:w="50" w:type="dxa"/>
              <w:left w:w="100" w:type="dxa"/>
            </w:tcMar>
            <w:vAlign w:val="center"/>
          </w:tcPr>
          <w:p w14:paraId="4E20CB69" w14:textId="77777777" w:rsidR="002D34FD" w:rsidRPr="00B36839" w:rsidRDefault="002D34FD" w:rsidP="00B36839">
            <w:pPr>
              <w:ind w:left="135"/>
              <w:contextualSpacing/>
              <w:jc w:val="center"/>
              <w:rPr>
                <w:rFonts w:ascii="Times New Roman" w:hAnsi="Times New Roman" w:cs="Times New Roman"/>
                <w:sz w:val="28"/>
                <w:szCs w:val="28"/>
              </w:rPr>
            </w:pPr>
            <w:r w:rsidRPr="00B36839">
              <w:rPr>
                <w:rFonts w:ascii="Times New Roman" w:hAnsi="Times New Roman" w:cs="Times New Roman"/>
                <w:color w:val="000000"/>
                <w:sz w:val="28"/>
                <w:szCs w:val="28"/>
              </w:rPr>
              <w:t xml:space="preserve"> 0 </w:t>
            </w:r>
          </w:p>
        </w:tc>
        <w:tc>
          <w:tcPr>
            <w:tcW w:w="2646" w:type="dxa"/>
            <w:tcMar>
              <w:top w:w="50" w:type="dxa"/>
              <w:left w:w="100" w:type="dxa"/>
            </w:tcMar>
            <w:vAlign w:val="center"/>
          </w:tcPr>
          <w:p w14:paraId="5B28579B" w14:textId="77777777" w:rsidR="002D34FD" w:rsidRPr="00B36839" w:rsidRDefault="002D34FD" w:rsidP="00B36839">
            <w:pPr>
              <w:contextualSpacing/>
              <w:rPr>
                <w:rFonts w:ascii="Times New Roman" w:hAnsi="Times New Roman" w:cs="Times New Roman"/>
                <w:sz w:val="28"/>
                <w:szCs w:val="28"/>
              </w:rPr>
            </w:pPr>
          </w:p>
        </w:tc>
      </w:tr>
    </w:tbl>
    <w:p w14:paraId="16E1CCE9" w14:textId="77777777" w:rsidR="002D34FD" w:rsidRPr="00B36839" w:rsidRDefault="002D34FD" w:rsidP="00B36839">
      <w:pPr>
        <w:contextualSpacing/>
        <w:rPr>
          <w:rFonts w:ascii="Times New Roman" w:hAnsi="Times New Roman" w:cs="Times New Roman"/>
          <w:sz w:val="28"/>
          <w:szCs w:val="28"/>
        </w:rPr>
        <w:sectPr w:rsidR="002D34FD" w:rsidRPr="00B36839" w:rsidSect="00B36839">
          <w:type w:val="continuous"/>
          <w:pgSz w:w="11906" w:h="16383"/>
          <w:pgMar w:top="850" w:right="1134" w:bottom="1701" w:left="1134" w:header="720" w:footer="720" w:gutter="0"/>
          <w:cols w:space="720"/>
          <w:docGrid w:linePitch="299"/>
        </w:sectPr>
      </w:pPr>
    </w:p>
    <w:p w14:paraId="6F7EBB9E" w14:textId="77777777" w:rsidR="002D34FD" w:rsidRPr="00B36839" w:rsidRDefault="002D34FD" w:rsidP="00B36839">
      <w:pPr>
        <w:contextualSpacing/>
        <w:rPr>
          <w:rFonts w:ascii="Times New Roman" w:hAnsi="Times New Roman" w:cs="Times New Roman"/>
          <w:sz w:val="28"/>
          <w:szCs w:val="28"/>
        </w:rPr>
        <w:sectPr w:rsidR="002D34FD" w:rsidRPr="00B36839" w:rsidSect="00B36839">
          <w:type w:val="continuous"/>
          <w:pgSz w:w="11906" w:h="16383"/>
          <w:pgMar w:top="850" w:right="1134" w:bottom="1701" w:left="1134" w:header="720" w:footer="720" w:gutter="0"/>
          <w:cols w:space="720"/>
          <w:docGrid w:linePitch="299"/>
        </w:sectPr>
      </w:pPr>
    </w:p>
    <w:p w14:paraId="6BF08658" w14:textId="77777777" w:rsidR="00067304" w:rsidRPr="00B36839" w:rsidRDefault="00067304" w:rsidP="00B36839">
      <w:pPr>
        <w:ind w:firstLine="708"/>
        <w:contextualSpacing/>
        <w:rPr>
          <w:rFonts w:ascii="Times New Roman" w:hAnsi="Times New Roman" w:cs="Times New Roman"/>
          <w:sz w:val="28"/>
          <w:szCs w:val="28"/>
        </w:rPr>
      </w:pPr>
    </w:p>
    <w:sectPr w:rsidR="00067304" w:rsidRPr="00B36839" w:rsidSect="00B36839">
      <w:type w:val="continuous"/>
      <w:pgSz w:w="12240" w:h="15840"/>
      <w:pgMar w:top="850" w:right="1134" w:bottom="1701"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590AB" w14:textId="77777777" w:rsidR="00541CB9" w:rsidRDefault="00541CB9" w:rsidP="00CB7A7F">
      <w:r>
        <w:separator/>
      </w:r>
    </w:p>
  </w:endnote>
  <w:endnote w:type="continuationSeparator" w:id="0">
    <w:p w14:paraId="1B3E494F" w14:textId="77777777" w:rsidR="00541CB9" w:rsidRDefault="00541CB9" w:rsidP="00CB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9333" w14:textId="77777777" w:rsidR="00541CB9" w:rsidRDefault="00541CB9" w:rsidP="00CB7A7F">
      <w:r>
        <w:separator/>
      </w:r>
    </w:p>
  </w:footnote>
  <w:footnote w:type="continuationSeparator" w:id="0">
    <w:p w14:paraId="6B019100" w14:textId="77777777" w:rsidR="00541CB9" w:rsidRDefault="00541CB9" w:rsidP="00CB7A7F">
      <w:r>
        <w:continuationSeparator/>
      </w:r>
    </w:p>
  </w:footnote>
  <w:footnote w:id="1">
    <w:p w14:paraId="7DEBEFEC" w14:textId="77777777" w:rsidR="00B36839" w:rsidRPr="007A40BE" w:rsidRDefault="00B36839" w:rsidP="00CB7A7F">
      <w:pPr>
        <w:pStyle w:val="a7"/>
        <w:rPr>
          <w:rFonts w:asciiTheme="minorHAnsi" w:hAnsiTheme="minorHAnsi" w:cstheme="minorHAnsi"/>
          <w:lang w:val="ru-RU"/>
        </w:rPr>
      </w:pPr>
      <w:r w:rsidRPr="007A40BE">
        <w:rPr>
          <w:rStyle w:val="a9"/>
          <w:rFonts w:asciiTheme="minorHAnsi" w:hAnsiTheme="minorHAnsi" w:cstheme="minorHAnsi"/>
        </w:rPr>
        <w:footnoteRef/>
      </w:r>
      <w:r w:rsidRPr="007A40BE">
        <w:rPr>
          <w:rFonts w:asciiTheme="minorHAnsi" w:hAnsiTheme="minorHAnsi" w:cstheme="minorHAnsi"/>
          <w:lang w:val="ru-RU"/>
        </w:rPr>
        <w:t xml:space="preserve"> Приказ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D71"/>
    <w:rsid w:val="0003092B"/>
    <w:rsid w:val="00067304"/>
    <w:rsid w:val="00140AD5"/>
    <w:rsid w:val="0024218D"/>
    <w:rsid w:val="002D34FD"/>
    <w:rsid w:val="004711DB"/>
    <w:rsid w:val="00541CB9"/>
    <w:rsid w:val="006E3A4C"/>
    <w:rsid w:val="007C0989"/>
    <w:rsid w:val="00855FF5"/>
    <w:rsid w:val="009F5807"/>
    <w:rsid w:val="00B36839"/>
    <w:rsid w:val="00B801B0"/>
    <w:rsid w:val="00CB7A7F"/>
    <w:rsid w:val="00CF6D71"/>
    <w:rsid w:val="00E76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67EA"/>
  <w15:docId w15:val="{07A76A2A-C688-4C72-AB01-A602861F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D71"/>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paragraph" w:styleId="a7">
    <w:name w:val="footnote text"/>
    <w:basedOn w:val="a"/>
    <w:link w:val="a8"/>
    <w:uiPriority w:val="99"/>
    <w:unhideWhenUsed/>
    <w:rsid w:val="00CB7A7F"/>
    <w:pPr>
      <w:widowControl w:val="0"/>
      <w:spacing w:beforeAutospacing="0" w:afterAutospacing="0"/>
    </w:pPr>
    <w:rPr>
      <w:rFonts w:ascii="Calibri" w:eastAsia="Calibri" w:hAnsi="Calibri" w:cs="Times New Roman"/>
      <w:sz w:val="20"/>
      <w:szCs w:val="20"/>
      <w:lang w:val="x-none"/>
    </w:rPr>
  </w:style>
  <w:style w:type="character" w:customStyle="1" w:styleId="a8">
    <w:name w:val="Текст сноски Знак"/>
    <w:basedOn w:val="a0"/>
    <w:link w:val="a7"/>
    <w:uiPriority w:val="99"/>
    <w:rsid w:val="00CB7A7F"/>
    <w:rPr>
      <w:rFonts w:ascii="Calibri" w:eastAsia="Calibri" w:hAnsi="Calibri" w:cs="Times New Roman"/>
      <w:sz w:val="20"/>
      <w:szCs w:val="20"/>
      <w:lang w:val="x-none"/>
    </w:rPr>
  </w:style>
  <w:style w:type="character" w:styleId="a9">
    <w:name w:val="footnote reference"/>
    <w:uiPriority w:val="99"/>
    <w:unhideWhenUsed/>
    <w:rsid w:val="00CB7A7F"/>
    <w:rPr>
      <w:vertAlign w:val="superscript"/>
    </w:rPr>
  </w:style>
  <w:style w:type="character" w:customStyle="1" w:styleId="21">
    <w:name w:val="Основной текст (2)_"/>
    <w:basedOn w:val="a0"/>
    <w:link w:val="22"/>
    <w:rsid w:val="006E3A4C"/>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6E3A4C"/>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20Par36717%20%20\o%20" TargetMode="External"/><Relationship Id="rId13" Type="http://schemas.openxmlformats.org/officeDocument/2006/relationships/hyperlink" Target="\l%20Par36766%20%20\o%20" TargetMode="External"/><Relationship Id="rId18" Type="http://schemas.openxmlformats.org/officeDocument/2006/relationships/hyperlink" Target="\l%20Par36808%20%20\o%20" TargetMode="External"/><Relationship Id="rId26" Type="http://schemas.openxmlformats.org/officeDocument/2006/relationships/hyperlink" Target="\l%20Par36912%20%20\o%20" TargetMode="External"/><Relationship Id="rId3" Type="http://schemas.openxmlformats.org/officeDocument/2006/relationships/webSettings" Target="webSettings.xml"/><Relationship Id="rId21" Type="http://schemas.openxmlformats.org/officeDocument/2006/relationships/hyperlink" Target="\l%20Par36835%20%20\o%20" TargetMode="External"/><Relationship Id="rId34" Type="http://schemas.openxmlformats.org/officeDocument/2006/relationships/hyperlink" Target="https://login.consultant.ru/link/?req=doc&amp;base=LAW&amp;n=451854&amp;date=26.07.2023%20" TargetMode="External"/><Relationship Id="rId7" Type="http://schemas.openxmlformats.org/officeDocument/2006/relationships/hyperlink" Target="https://login.consultant.ru/link/?req=doc&amp;base=EXP&amp;n=333770&amp;date=26.07.2023%20" TargetMode="External"/><Relationship Id="rId12" Type="http://schemas.openxmlformats.org/officeDocument/2006/relationships/hyperlink" Target="\l%20Par36757%20%20\o%20" TargetMode="External"/><Relationship Id="rId17" Type="http://schemas.openxmlformats.org/officeDocument/2006/relationships/hyperlink" Target="\l%20Par36801%20%20\o%20" TargetMode="External"/><Relationship Id="rId25" Type="http://schemas.openxmlformats.org/officeDocument/2006/relationships/hyperlink" Target="\l%20Par36900%20%20\o%20" TargetMode="External"/><Relationship Id="rId33" Type="http://schemas.openxmlformats.org/officeDocument/2006/relationships/hyperlink" Target="https://login.consultant.ru/link/?req=doc&amp;base=LAW&amp;n=441711&amp;date=26.07.2023%20" TargetMode="External"/><Relationship Id="rId2" Type="http://schemas.openxmlformats.org/officeDocument/2006/relationships/settings" Target="settings.xml"/><Relationship Id="rId16" Type="http://schemas.openxmlformats.org/officeDocument/2006/relationships/hyperlink" Target="\l%20Par36790%20%20\o%20" TargetMode="External"/><Relationship Id="rId20" Type="http://schemas.openxmlformats.org/officeDocument/2006/relationships/hyperlink" Target="\l%20Par36818%20%20\o%20" TargetMode="External"/><Relationship Id="rId29" Type="http://schemas.openxmlformats.org/officeDocument/2006/relationships/hyperlink" Target="https://login.consultant.ru/link/?req=doc&amp;base=LAW&amp;n=389271&amp;date=26.07.2023&amp;dst=100013&amp;field=134%20" TargetMode="External"/><Relationship Id="rId1" Type="http://schemas.openxmlformats.org/officeDocument/2006/relationships/styles" Target="styles.xml"/><Relationship Id="rId6" Type="http://schemas.openxmlformats.org/officeDocument/2006/relationships/hyperlink" Target="https://login.consultant.ru/link/?req=doc&amp;base=LAW&amp;n=426546&amp;date=26.07.2023&amp;dst=4&amp;field=134%20" TargetMode="External"/><Relationship Id="rId11" Type="http://schemas.openxmlformats.org/officeDocument/2006/relationships/hyperlink" Target="\l%20Par36750%20%20\o%20" TargetMode="External"/><Relationship Id="rId24" Type="http://schemas.openxmlformats.org/officeDocument/2006/relationships/hyperlink" Target="\l%20Par36877%20%20\o%20" TargetMode="External"/><Relationship Id="rId32" Type="http://schemas.openxmlformats.org/officeDocument/2006/relationships/hyperlink" Target="https://login.consultant.ru/link/?req=doc&amp;base=LAW&amp;n=357927&amp;date=26.07.2023%20"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l%20Par36783%20%20\o%20" TargetMode="External"/><Relationship Id="rId23" Type="http://schemas.openxmlformats.org/officeDocument/2006/relationships/hyperlink" Target="\l%20Par36856%20%20\o%20" TargetMode="External"/><Relationship Id="rId28" Type="http://schemas.openxmlformats.org/officeDocument/2006/relationships/hyperlink" Target="\l%20Par36939%20%20\o%20" TargetMode="External"/><Relationship Id="rId36" Type="http://schemas.openxmlformats.org/officeDocument/2006/relationships/fontTable" Target="fontTable.xml"/><Relationship Id="rId10" Type="http://schemas.openxmlformats.org/officeDocument/2006/relationships/hyperlink" Target="\l%20Par36740%20%20\o%20" TargetMode="External"/><Relationship Id="rId19" Type="http://schemas.openxmlformats.org/officeDocument/2006/relationships/hyperlink" Target="\l%20Par36809%20%20\o%20" TargetMode="External"/><Relationship Id="rId31" Type="http://schemas.openxmlformats.org/officeDocument/2006/relationships/hyperlink" Target="https://login.consultant.ru/link/?req=doc&amp;base=LAW&amp;n=389271&amp;date=26.07.2023%20" TargetMode="External"/><Relationship Id="rId4" Type="http://schemas.openxmlformats.org/officeDocument/2006/relationships/footnotes" Target="footnotes.xml"/><Relationship Id="rId9" Type="http://schemas.openxmlformats.org/officeDocument/2006/relationships/hyperlink" Target="\l%20Par36718%20%20\o%20" TargetMode="External"/><Relationship Id="rId14" Type="http://schemas.openxmlformats.org/officeDocument/2006/relationships/hyperlink" Target="\l%20Par36772%20%20\o%20" TargetMode="External"/><Relationship Id="rId22" Type="http://schemas.openxmlformats.org/officeDocument/2006/relationships/hyperlink" Target="\l%20Par36845%20%20\o%20" TargetMode="External"/><Relationship Id="rId27" Type="http://schemas.openxmlformats.org/officeDocument/2006/relationships/hyperlink" Target="\l%20Par36930%20%20\o%20" TargetMode="External"/><Relationship Id="rId30" Type="http://schemas.openxmlformats.org/officeDocument/2006/relationships/hyperlink" Target="https://login.consultant.ru/link/?req=doc&amp;base=LAW&amp;n=441711&amp;date=26.07.2023&amp;dst=100019&amp;field=134%20" TargetMode="External"/><Relationship Id="rId35" Type="http://schemas.openxmlformats.org/officeDocument/2006/relationships/hyperlink" Target="https://login.consultant.ru/link/?req=doc&amp;base=LAW&amp;n=451854&amp;date=26.07.20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10413</Words>
  <Characters>59357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12</cp:revision>
  <dcterms:created xsi:type="dcterms:W3CDTF">2023-08-31T19:30:00Z</dcterms:created>
  <dcterms:modified xsi:type="dcterms:W3CDTF">2023-10-11T03:31:00Z</dcterms:modified>
</cp:coreProperties>
</file>